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4"/>
      </w:tblGrid>
      <w:tr w:rsidR="00BC2725" w:rsidRPr="00093879" w14:paraId="41BFC873" w14:textId="77777777" w:rsidTr="00912A0F">
        <w:trPr>
          <w:trHeight w:val="447"/>
        </w:trPr>
        <w:tc>
          <w:tcPr>
            <w:tcW w:w="9164" w:type="dxa"/>
          </w:tcPr>
          <w:p w14:paraId="56CBE004" w14:textId="77777777" w:rsidR="00BC2725" w:rsidRPr="00093879" w:rsidRDefault="00BC2725" w:rsidP="00AD3D48">
            <w:pPr>
              <w:spacing w:line="276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665DD430" w14:textId="77777777" w:rsidR="00BC2725" w:rsidRPr="0086109A" w:rsidRDefault="00BC2725" w:rsidP="00AD3D48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86109A">
              <w:rPr>
                <w:rFonts w:ascii="Verdana" w:hAnsi="Verdana"/>
                <w:b/>
                <w:bCs/>
                <w:color w:val="000000"/>
              </w:rPr>
              <w:t>OPIS PRZEDMIOTU ZAMÓWIENIA</w:t>
            </w:r>
          </w:p>
          <w:p w14:paraId="38A2345E" w14:textId="77777777" w:rsidR="00BC2725" w:rsidRPr="00093879" w:rsidRDefault="00BC2725" w:rsidP="00AD3D48">
            <w:pPr>
              <w:spacing w:line="276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579B67F" w14:textId="77777777" w:rsidR="00E82A87" w:rsidRDefault="00E82A87" w:rsidP="00AD3D48">
      <w:pPr>
        <w:spacing w:line="276" w:lineRule="auto"/>
        <w:jc w:val="both"/>
        <w:rPr>
          <w:rFonts w:ascii="Verdana" w:hAnsi="Verdana"/>
          <w:b/>
          <w:bCs/>
          <w:color w:val="000000"/>
        </w:rPr>
      </w:pPr>
    </w:p>
    <w:p w14:paraId="595B145B" w14:textId="77777777" w:rsidR="00BC2725" w:rsidRPr="00880A78" w:rsidRDefault="00BC2725" w:rsidP="00912A0F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880A78">
        <w:rPr>
          <w:rFonts w:ascii="Verdana" w:hAnsi="Verdana"/>
          <w:color w:val="000000"/>
          <w:sz w:val="20"/>
          <w:szCs w:val="20"/>
        </w:rPr>
        <w:t>1. Przedmiotem zamówienia jest:</w:t>
      </w:r>
    </w:p>
    <w:p w14:paraId="1628C865" w14:textId="3194315D" w:rsidR="001833C4" w:rsidRPr="00912A0F" w:rsidRDefault="005D1D9D" w:rsidP="00912A0F">
      <w:pPr>
        <w:spacing w:line="360" w:lineRule="auto"/>
        <w:jc w:val="both"/>
        <w:rPr>
          <w:rFonts w:ascii="Verdana" w:hAnsi="Verdana"/>
          <w:i/>
          <w:iCs/>
          <w:sz w:val="20"/>
          <w:szCs w:val="20"/>
        </w:rPr>
      </w:pPr>
      <w:r w:rsidRPr="00912A0F">
        <w:rPr>
          <w:rFonts w:ascii="Verdana" w:hAnsi="Verdana"/>
          <w:i/>
          <w:iCs/>
          <w:sz w:val="20"/>
          <w:szCs w:val="20"/>
        </w:rPr>
        <w:t>Dostawa</w:t>
      </w:r>
      <w:r w:rsidR="00247E8C" w:rsidRPr="00912A0F">
        <w:rPr>
          <w:rFonts w:ascii="Verdana" w:hAnsi="Verdana"/>
          <w:i/>
          <w:iCs/>
          <w:sz w:val="20"/>
          <w:szCs w:val="20"/>
        </w:rPr>
        <w:t xml:space="preserve"> wraz z montażem układu</w:t>
      </w:r>
      <w:r w:rsidR="002476EB" w:rsidRPr="00912A0F">
        <w:rPr>
          <w:rFonts w:ascii="Verdana" w:hAnsi="Verdana"/>
          <w:i/>
          <w:iCs/>
          <w:sz w:val="20"/>
          <w:szCs w:val="20"/>
        </w:rPr>
        <w:t xml:space="preserve"> chłodz</w:t>
      </w:r>
      <w:r w:rsidR="00247E8C" w:rsidRPr="00912A0F">
        <w:rPr>
          <w:rFonts w:ascii="Verdana" w:hAnsi="Verdana"/>
          <w:i/>
          <w:iCs/>
          <w:sz w:val="20"/>
          <w:szCs w:val="20"/>
        </w:rPr>
        <w:t xml:space="preserve">enia do </w:t>
      </w:r>
      <w:r w:rsidR="002476EB" w:rsidRPr="00912A0F">
        <w:rPr>
          <w:rFonts w:ascii="Verdana" w:hAnsi="Verdana"/>
          <w:i/>
          <w:iCs/>
          <w:sz w:val="20"/>
          <w:szCs w:val="20"/>
        </w:rPr>
        <w:t>ekstraktor</w:t>
      </w:r>
      <w:r w:rsidR="00247E8C" w:rsidRPr="00912A0F">
        <w:rPr>
          <w:rFonts w:ascii="Verdana" w:hAnsi="Verdana"/>
          <w:i/>
          <w:iCs/>
          <w:sz w:val="20"/>
          <w:szCs w:val="20"/>
        </w:rPr>
        <w:t>ów</w:t>
      </w:r>
      <w:r w:rsidR="002476EB" w:rsidRPr="00912A0F">
        <w:rPr>
          <w:rFonts w:ascii="Verdana" w:hAnsi="Verdana"/>
          <w:i/>
          <w:iCs/>
          <w:sz w:val="20"/>
          <w:szCs w:val="20"/>
        </w:rPr>
        <w:t xml:space="preserve"> automatycznych</w:t>
      </w:r>
      <w:r w:rsidR="00247E8C" w:rsidRPr="00912A0F">
        <w:rPr>
          <w:rFonts w:ascii="Verdana" w:hAnsi="Verdana"/>
          <w:i/>
          <w:iCs/>
          <w:sz w:val="20"/>
          <w:szCs w:val="20"/>
        </w:rPr>
        <w:t xml:space="preserve"> </w:t>
      </w:r>
      <w:r w:rsidR="005F2B89" w:rsidRPr="00912A0F">
        <w:rPr>
          <w:rFonts w:ascii="Verdana" w:hAnsi="Verdana"/>
          <w:i/>
          <w:iCs/>
          <w:sz w:val="20"/>
          <w:szCs w:val="20"/>
        </w:rPr>
        <w:t>dla Wydziału Technologii i Jakości Budowy Dróg – Laboratorium Drogowego Generalnej Dyrekcji Dróg Krajowych i Autostrad Oddział</w:t>
      </w:r>
      <w:r w:rsidR="00AC1D16" w:rsidRPr="00912A0F">
        <w:rPr>
          <w:rFonts w:ascii="Verdana" w:hAnsi="Verdana"/>
          <w:i/>
          <w:iCs/>
          <w:sz w:val="20"/>
          <w:szCs w:val="20"/>
        </w:rPr>
        <w:t xml:space="preserve"> </w:t>
      </w:r>
      <w:r w:rsidR="005F2B89" w:rsidRPr="00912A0F">
        <w:rPr>
          <w:rFonts w:ascii="Verdana" w:hAnsi="Verdana"/>
          <w:i/>
          <w:iCs/>
          <w:sz w:val="20"/>
          <w:szCs w:val="20"/>
        </w:rPr>
        <w:t>w Katowicach.</w:t>
      </w:r>
    </w:p>
    <w:p w14:paraId="6325B6FB" w14:textId="77777777" w:rsidR="00912A0F" w:rsidRDefault="00912A0F" w:rsidP="00912A0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F592C87" w14:textId="0940177E" w:rsidR="00BC2725" w:rsidRDefault="0001506D" w:rsidP="00912A0F">
      <w:pPr>
        <w:spacing w:line="360" w:lineRule="auto"/>
        <w:jc w:val="both"/>
        <w:rPr>
          <w:rFonts w:ascii="Verdana" w:hAnsi="Verdana"/>
          <w:b/>
        </w:rPr>
      </w:pPr>
      <w:r w:rsidRPr="00880A78">
        <w:rPr>
          <w:rFonts w:ascii="Verdana" w:hAnsi="Verdana"/>
          <w:bCs/>
          <w:sz w:val="20"/>
          <w:szCs w:val="20"/>
        </w:rPr>
        <w:t xml:space="preserve">2. </w:t>
      </w:r>
      <w:r w:rsidR="00E20E75" w:rsidRPr="00880A78">
        <w:rPr>
          <w:rFonts w:ascii="Verdana" w:hAnsi="Verdana"/>
          <w:bCs/>
          <w:sz w:val="20"/>
          <w:szCs w:val="20"/>
        </w:rPr>
        <w:t>Termin realizacj</w:t>
      </w:r>
      <w:r w:rsidR="00912A0F">
        <w:rPr>
          <w:rFonts w:ascii="Verdana" w:hAnsi="Verdana"/>
          <w:bCs/>
          <w:sz w:val="20"/>
          <w:szCs w:val="20"/>
        </w:rPr>
        <w:t>i-10 tygodni od daty podpisania umowy</w:t>
      </w:r>
    </w:p>
    <w:p w14:paraId="01794FB1" w14:textId="77777777" w:rsidR="00912A0F" w:rsidRDefault="007D1D96" w:rsidP="00912A0F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3. </w:t>
      </w:r>
      <w:r w:rsidR="00E22793">
        <w:rPr>
          <w:rFonts w:ascii="Verdana" w:hAnsi="Verdana"/>
          <w:bCs/>
          <w:sz w:val="20"/>
          <w:szCs w:val="20"/>
        </w:rPr>
        <w:t xml:space="preserve">Przedmiot </w:t>
      </w:r>
      <w:r w:rsidR="00EE6A29" w:rsidRPr="00880A78">
        <w:rPr>
          <w:rFonts w:ascii="Verdana" w:hAnsi="Verdana"/>
          <w:bCs/>
          <w:sz w:val="20"/>
          <w:szCs w:val="20"/>
        </w:rPr>
        <w:t>zamówieni</w:t>
      </w:r>
      <w:r w:rsidR="00E22793">
        <w:rPr>
          <w:rFonts w:ascii="Verdana" w:hAnsi="Verdana"/>
          <w:bCs/>
          <w:sz w:val="20"/>
          <w:szCs w:val="20"/>
        </w:rPr>
        <w:t>a</w:t>
      </w:r>
      <w:r w:rsidR="00EE6A29" w:rsidRPr="00880A78">
        <w:rPr>
          <w:rFonts w:ascii="Verdana" w:hAnsi="Verdana"/>
          <w:bCs/>
          <w:sz w:val="20"/>
          <w:szCs w:val="20"/>
        </w:rPr>
        <w:t xml:space="preserve">, </w:t>
      </w:r>
      <w:r w:rsidR="00CD3E39">
        <w:rPr>
          <w:rFonts w:ascii="Verdana" w:hAnsi="Verdana"/>
          <w:bCs/>
          <w:sz w:val="20"/>
          <w:szCs w:val="20"/>
        </w:rPr>
        <w:t>W</w:t>
      </w:r>
      <w:r w:rsidR="00EE6A29" w:rsidRPr="00880A78">
        <w:rPr>
          <w:rFonts w:ascii="Verdana" w:hAnsi="Verdana"/>
          <w:bCs/>
          <w:sz w:val="20"/>
          <w:szCs w:val="20"/>
        </w:rPr>
        <w:t xml:space="preserve">ykonawca dostarczy </w:t>
      </w:r>
      <w:r w:rsidR="00247E8C">
        <w:rPr>
          <w:rFonts w:ascii="Verdana" w:hAnsi="Verdana"/>
          <w:bCs/>
          <w:sz w:val="20"/>
          <w:szCs w:val="20"/>
        </w:rPr>
        <w:t xml:space="preserve">oraz zamontuje </w:t>
      </w:r>
      <w:r w:rsidR="00EE6A29" w:rsidRPr="00880A78">
        <w:rPr>
          <w:rFonts w:ascii="Verdana" w:hAnsi="Verdana"/>
          <w:bCs/>
          <w:sz w:val="20"/>
          <w:szCs w:val="20"/>
        </w:rPr>
        <w:t>do niżej wskazanej lokalizacji zgodnie ze wskazaniem Zamawiającego w dniu roboczym, od poniedziałku do piątku</w:t>
      </w:r>
      <w:r w:rsidR="00247E8C">
        <w:rPr>
          <w:rFonts w:ascii="Verdana" w:hAnsi="Verdana"/>
          <w:bCs/>
          <w:sz w:val="20"/>
          <w:szCs w:val="20"/>
        </w:rPr>
        <w:t xml:space="preserve"> </w:t>
      </w:r>
      <w:r w:rsidR="00EE6A29" w:rsidRPr="00880A78">
        <w:rPr>
          <w:rFonts w:ascii="Verdana" w:hAnsi="Verdana"/>
          <w:bCs/>
          <w:sz w:val="20"/>
          <w:szCs w:val="20"/>
        </w:rPr>
        <w:t>w godz. 8:00 – 15:00:</w:t>
      </w:r>
      <w:r w:rsidR="00912A0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EE6A29" w:rsidRPr="00EE6A29">
        <w:rPr>
          <w:rFonts w:ascii="Verdana" w:hAnsi="Verdana"/>
          <w:bCs/>
          <w:sz w:val="20"/>
          <w:szCs w:val="20"/>
        </w:rPr>
        <w:t>WTiJBD</w:t>
      </w:r>
      <w:proofErr w:type="spellEnd"/>
      <w:r w:rsidR="00EE6A29" w:rsidRPr="00EE6A29">
        <w:rPr>
          <w:rFonts w:ascii="Verdana" w:hAnsi="Verdana"/>
          <w:bCs/>
          <w:sz w:val="20"/>
          <w:szCs w:val="20"/>
        </w:rPr>
        <w:t xml:space="preserve"> – LD, GDDKiA O/Katowice, 43-600 Jaworzno,</w:t>
      </w:r>
    </w:p>
    <w:p w14:paraId="0C880279" w14:textId="25F2D926" w:rsidR="00EE6A29" w:rsidRPr="00EE6A29" w:rsidRDefault="00EE6A29" w:rsidP="00912A0F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EE6A29">
        <w:rPr>
          <w:rFonts w:ascii="Verdana" w:hAnsi="Verdana"/>
          <w:bCs/>
          <w:sz w:val="20"/>
          <w:szCs w:val="20"/>
        </w:rPr>
        <w:t>ul. Drogowców 6</w:t>
      </w:r>
    </w:p>
    <w:p w14:paraId="19059495" w14:textId="761B3DE1" w:rsidR="00BC2725" w:rsidRPr="008C08EE" w:rsidRDefault="00EE6A29" w:rsidP="00912A0F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880A78">
        <w:rPr>
          <w:rFonts w:ascii="Verdana" w:hAnsi="Verdana"/>
          <w:bCs/>
          <w:sz w:val="20"/>
          <w:szCs w:val="20"/>
        </w:rPr>
        <w:t>4</w:t>
      </w:r>
      <w:r w:rsidR="00BC2725" w:rsidRPr="00880A78">
        <w:rPr>
          <w:rFonts w:ascii="Verdana" w:hAnsi="Verdana"/>
          <w:bCs/>
          <w:sz w:val="20"/>
          <w:szCs w:val="20"/>
        </w:rPr>
        <w:t>. Szczegółowy opis przedmiotu zamówieni</w:t>
      </w:r>
      <w:r w:rsidR="00912A0F">
        <w:rPr>
          <w:rFonts w:ascii="Verdana" w:hAnsi="Verdana"/>
          <w:bCs/>
          <w:sz w:val="20"/>
          <w:szCs w:val="20"/>
        </w:rPr>
        <w:t>a:</w:t>
      </w:r>
    </w:p>
    <w:tbl>
      <w:tblPr>
        <w:tblW w:w="5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BC2725" w:rsidRPr="00E14549" w14:paraId="59EE8695" w14:textId="77777777" w:rsidTr="00F05E0E">
        <w:trPr>
          <w:trHeight w:val="292"/>
          <w:jc w:val="center"/>
        </w:trPr>
        <w:tc>
          <w:tcPr>
            <w:tcW w:w="5000" w:type="pct"/>
          </w:tcPr>
          <w:p w14:paraId="0306E3A7" w14:textId="77777777" w:rsidR="006C27BA" w:rsidRDefault="006C27BA" w:rsidP="00912A0F">
            <w:pPr>
              <w:pStyle w:val="Akapitzlist"/>
              <w:tabs>
                <w:tab w:val="left" w:pos="1325"/>
              </w:tabs>
              <w:spacing w:line="360" w:lineRule="auto"/>
              <w:rPr>
                <w:rFonts w:ascii="Verdana" w:eastAsia="Calibri" w:hAnsi="Verdana" w:cs="Vani"/>
                <w:b/>
                <w:sz w:val="20"/>
                <w:szCs w:val="20"/>
              </w:rPr>
            </w:pPr>
          </w:p>
          <w:p w14:paraId="07B62418" w14:textId="3EFD2447" w:rsidR="00A86718" w:rsidRPr="00880A78" w:rsidRDefault="00247E8C" w:rsidP="00912A0F">
            <w:pPr>
              <w:pStyle w:val="Akapitzlist"/>
              <w:tabs>
                <w:tab w:val="left" w:pos="1325"/>
              </w:tabs>
              <w:spacing w:line="360" w:lineRule="auto"/>
              <w:rPr>
                <w:rFonts w:ascii="Verdana" w:eastAsia="Calibri" w:hAnsi="Verdana" w:cs="Vani"/>
                <w:b/>
                <w:sz w:val="20"/>
                <w:szCs w:val="20"/>
              </w:rPr>
            </w:pPr>
            <w:r>
              <w:rPr>
                <w:rFonts w:ascii="Verdana" w:eastAsia="Calibri" w:hAnsi="Verdana" w:cs="Vani"/>
                <w:b/>
                <w:sz w:val="20"/>
                <w:szCs w:val="20"/>
              </w:rPr>
              <w:t>Układ</w:t>
            </w:r>
            <w:r w:rsidR="002476EB" w:rsidRPr="002476EB">
              <w:rPr>
                <w:rFonts w:ascii="Verdana" w:eastAsia="Calibri" w:hAnsi="Verdana" w:cs="Vani"/>
                <w:b/>
                <w:sz w:val="20"/>
                <w:szCs w:val="20"/>
              </w:rPr>
              <w:t xml:space="preserve"> chłodzący do obiegu wody w ekstraktorach automatycznych</w:t>
            </w:r>
            <w:r w:rsidR="00B2236E" w:rsidRPr="00880A78">
              <w:rPr>
                <w:rFonts w:ascii="Verdana" w:eastAsia="Calibri" w:hAnsi="Verdana" w:cs="Vani"/>
                <w:b/>
                <w:sz w:val="20"/>
                <w:szCs w:val="20"/>
              </w:rPr>
              <w:t>:</w:t>
            </w:r>
          </w:p>
          <w:p w14:paraId="058820BC" w14:textId="44B68B78" w:rsidR="00B2236E" w:rsidRDefault="002476EB" w:rsidP="00912A0F">
            <w:pPr>
              <w:pStyle w:val="Akapitzlist"/>
              <w:numPr>
                <w:ilvl w:val="0"/>
                <w:numId w:val="1"/>
              </w:numPr>
              <w:tabs>
                <w:tab w:val="left" w:pos="1440"/>
              </w:tabs>
              <w:spacing w:line="360" w:lineRule="auto"/>
              <w:ind w:left="1723" w:hanging="284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Urządzenie musi posiadać</w:t>
            </w:r>
            <w:r w:rsidR="00AC1D16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odpowiednią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wydajność chłodniczą, aby zapewnić </w:t>
            </w:r>
            <w:r w:rsidR="00C51820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jednoczesne </w:t>
            </w:r>
            <w:r w:rsidRPr="002476EB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chłodzenie 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czterech </w:t>
            </w:r>
            <w:r w:rsidRPr="002476EB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ekstraktorów </w:t>
            </w:r>
            <w:r w:rsidR="00AC1D16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automatycznych </w:t>
            </w:r>
            <w:r w:rsidR="00C51820">
              <w:rPr>
                <w:rFonts w:ascii="Verdana" w:eastAsia="Calibri" w:hAnsi="Verdana" w:cs="Vani"/>
                <w:bCs/>
                <w:sz w:val="20"/>
                <w:szCs w:val="20"/>
              </w:rPr>
              <w:t>firmy INFRATES serii 20-11xx będących na wyposażeniu laboratorium</w:t>
            </w:r>
            <w:r w:rsidR="00E22793">
              <w:rPr>
                <w:rFonts w:ascii="Verdana" w:eastAsia="Calibri" w:hAnsi="Verdana" w:cs="Vani"/>
                <w:bCs/>
                <w:sz w:val="20"/>
                <w:szCs w:val="20"/>
              </w:rPr>
              <w:t>:</w:t>
            </w:r>
          </w:p>
          <w:p w14:paraId="1E3D42CB" w14:textId="6BD547DF" w:rsidR="00E22793" w:rsidRDefault="00E22793" w:rsidP="00912A0F">
            <w:pPr>
              <w:tabs>
                <w:tab w:val="left" w:pos="1728"/>
              </w:tabs>
              <w:spacing w:line="360" w:lineRule="auto"/>
              <w:ind w:firstLine="1728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- przepływ cieczy chodzącej min</w:t>
            </w:r>
            <w:r w:rsidR="008C08EE">
              <w:rPr>
                <w:rFonts w:ascii="Verdana" w:eastAsia="Calibri" w:hAnsi="Verdana" w:cs="Vani"/>
                <w:bCs/>
                <w:sz w:val="20"/>
                <w:szCs w:val="20"/>
              </w:rPr>
              <w:t>.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2,5 m3/h</w:t>
            </w:r>
          </w:p>
          <w:p w14:paraId="0F62C995" w14:textId="7BDA06D9" w:rsidR="00E22793" w:rsidRDefault="00E22793" w:rsidP="00912A0F">
            <w:pPr>
              <w:tabs>
                <w:tab w:val="left" w:pos="1728"/>
              </w:tabs>
              <w:spacing w:line="360" w:lineRule="auto"/>
              <w:ind w:firstLine="1728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- ciśnienie cieczy chłodzącej min</w:t>
            </w:r>
            <w:r w:rsidR="008C08EE">
              <w:rPr>
                <w:rFonts w:ascii="Verdana" w:eastAsia="Calibri" w:hAnsi="Verdana" w:cs="Vani"/>
                <w:bCs/>
                <w:sz w:val="20"/>
                <w:szCs w:val="20"/>
              </w:rPr>
              <w:t>.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3 bary</w:t>
            </w:r>
          </w:p>
          <w:p w14:paraId="0414DC73" w14:textId="76F03685" w:rsidR="00E22793" w:rsidRDefault="00E22793" w:rsidP="00912A0F">
            <w:pPr>
              <w:tabs>
                <w:tab w:val="left" w:pos="1728"/>
              </w:tabs>
              <w:spacing w:line="360" w:lineRule="auto"/>
              <w:ind w:firstLine="1728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- zbiornik buforowy </w:t>
            </w:r>
            <w:r w:rsidR="008C08EE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min. 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>25 l.</w:t>
            </w:r>
          </w:p>
          <w:p w14:paraId="5EC585C3" w14:textId="187C3755" w:rsidR="00E22793" w:rsidRDefault="00E22793" w:rsidP="00912A0F">
            <w:pPr>
              <w:tabs>
                <w:tab w:val="left" w:pos="1728"/>
              </w:tabs>
              <w:spacing w:line="360" w:lineRule="auto"/>
              <w:ind w:firstLine="1728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- </w:t>
            </w:r>
            <w:r w:rsidR="008C08EE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zakres </w:t>
            </w:r>
            <w:r w:rsidR="006818BD">
              <w:rPr>
                <w:rFonts w:ascii="Verdana" w:eastAsia="Calibri" w:hAnsi="Verdana" w:cs="Vani"/>
                <w:bCs/>
                <w:sz w:val="20"/>
                <w:szCs w:val="20"/>
              </w:rPr>
              <w:t>temperatur</w:t>
            </w:r>
            <w:r w:rsidR="008C08EE">
              <w:rPr>
                <w:rFonts w:ascii="Verdana" w:eastAsia="Calibri" w:hAnsi="Verdana" w:cs="Vani"/>
                <w:bCs/>
                <w:sz w:val="20"/>
                <w:szCs w:val="20"/>
              </w:rPr>
              <w:t>y</w:t>
            </w:r>
            <w:r w:rsidR="006818BD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cieczy chłodzącej 15</w:t>
            </w:r>
            <w:r w:rsidR="00FF6889">
              <w:rPr>
                <w:rFonts w:ascii="Verdana" w:eastAsia="Calibri" w:hAnsi="Verdana" w:cs="Vani"/>
                <w:bCs/>
                <w:sz w:val="20"/>
                <w:szCs w:val="20"/>
              </w:rPr>
              <w:t>-</w:t>
            </w:r>
            <w:r w:rsidR="008C08EE">
              <w:rPr>
                <w:rFonts w:ascii="Verdana" w:eastAsia="Calibri" w:hAnsi="Verdana" w:cs="Vani"/>
                <w:bCs/>
                <w:sz w:val="20"/>
                <w:szCs w:val="20"/>
              </w:rPr>
              <w:t>40</w:t>
            </w:r>
            <w:r w:rsidR="006818BD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ºC</w:t>
            </w:r>
          </w:p>
          <w:p w14:paraId="6A35A07C" w14:textId="096C6D3E" w:rsidR="008C08EE" w:rsidRDefault="008C08EE" w:rsidP="00912A0F">
            <w:pPr>
              <w:tabs>
                <w:tab w:val="left" w:pos="1728"/>
              </w:tabs>
              <w:spacing w:line="360" w:lineRule="auto"/>
              <w:ind w:firstLine="1728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- wydajność chłodnicza min. 7kW dla temp cieczy 20 ºC przy temp otoczenia 32 ºC</w:t>
            </w:r>
          </w:p>
          <w:p w14:paraId="0E0C4FD0" w14:textId="268F85B6" w:rsidR="00B2236E" w:rsidRPr="00E22793" w:rsidRDefault="002476EB" w:rsidP="00912A0F">
            <w:pPr>
              <w:pStyle w:val="Akapitzlist"/>
              <w:numPr>
                <w:ilvl w:val="0"/>
                <w:numId w:val="1"/>
              </w:numPr>
              <w:tabs>
                <w:tab w:val="left" w:pos="1728"/>
              </w:tabs>
              <w:spacing w:line="360" w:lineRule="auto"/>
              <w:ind w:firstLine="5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 w:rsidRPr="00E22793">
              <w:rPr>
                <w:rFonts w:ascii="Verdana" w:eastAsia="Calibri" w:hAnsi="Verdana" w:cs="Vani"/>
                <w:bCs/>
                <w:sz w:val="20"/>
                <w:szCs w:val="20"/>
              </w:rPr>
              <w:t>Zestaw chłodniczy</w:t>
            </w:r>
            <w:r w:rsidR="00B2236E" w:rsidRPr="00E22793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musi działać </w:t>
            </w:r>
            <w:r w:rsidRPr="00E22793">
              <w:rPr>
                <w:rFonts w:ascii="Verdana" w:eastAsia="Calibri" w:hAnsi="Verdana" w:cs="Vani"/>
                <w:bCs/>
                <w:sz w:val="20"/>
                <w:szCs w:val="20"/>
              </w:rPr>
              <w:t>w systemie obiegu zamkniętego.</w:t>
            </w:r>
          </w:p>
          <w:p w14:paraId="536B28F0" w14:textId="6C59CD12" w:rsidR="002476EB" w:rsidRDefault="002476EB" w:rsidP="00912A0F">
            <w:pPr>
              <w:pStyle w:val="Akapitzlist"/>
              <w:numPr>
                <w:ilvl w:val="0"/>
                <w:numId w:val="1"/>
              </w:numPr>
              <w:tabs>
                <w:tab w:val="left" w:pos="1325"/>
                <w:tab w:val="left" w:pos="1440"/>
              </w:tabs>
              <w:spacing w:line="360" w:lineRule="auto"/>
              <w:ind w:left="1723" w:hanging="284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 w:rsidRPr="002476EB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Urządzenia 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powinno być </w:t>
            </w:r>
            <w:r w:rsidRPr="002476EB">
              <w:rPr>
                <w:rFonts w:ascii="Verdana" w:eastAsia="Calibri" w:hAnsi="Verdana" w:cs="Vani"/>
                <w:bCs/>
                <w:sz w:val="20"/>
                <w:szCs w:val="20"/>
              </w:rPr>
              <w:t>wyposażone w elektroniczny układ kontroli temperatury z wyświetlaczem cyfrowym.</w:t>
            </w:r>
          </w:p>
          <w:p w14:paraId="0E1ED02F" w14:textId="6224276D" w:rsidR="002476EB" w:rsidRDefault="00C51820" w:rsidP="00912A0F">
            <w:pPr>
              <w:pStyle w:val="Akapitzlist"/>
              <w:numPr>
                <w:ilvl w:val="0"/>
                <w:numId w:val="1"/>
              </w:numPr>
              <w:tabs>
                <w:tab w:val="left" w:pos="1325"/>
                <w:tab w:val="left" w:pos="1440"/>
              </w:tabs>
              <w:spacing w:line="360" w:lineRule="auto"/>
              <w:ind w:left="1723" w:hanging="284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Wykonawca zamontuje u</w:t>
            </w:r>
            <w:r w:rsidR="002476EB"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rządzenie na zewnątrz </w:t>
            </w:r>
            <w:r w:rsidR="00AC1D16"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>budynku,</w:t>
            </w:r>
            <w:r w:rsidR="002476EB"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dlatego</w:t>
            </w:r>
            <w:r w:rsidR="00AC1D16"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>musi ono być</w:t>
            </w:r>
            <w:r w:rsidR="00AC1D16"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dostarczon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>e</w:t>
            </w:r>
            <w:r w:rsidR="00AC1D16"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wraz z dedykowaną obudową ochronną.</w:t>
            </w:r>
          </w:p>
          <w:p w14:paraId="4DA91782" w14:textId="7BEDDCF3" w:rsidR="006C27BA" w:rsidRDefault="006C27BA" w:rsidP="00912A0F">
            <w:pPr>
              <w:pStyle w:val="Akapitzlist"/>
              <w:numPr>
                <w:ilvl w:val="0"/>
                <w:numId w:val="1"/>
              </w:numPr>
              <w:tabs>
                <w:tab w:val="left" w:pos="1325"/>
                <w:tab w:val="left" w:pos="1440"/>
              </w:tabs>
              <w:spacing w:line="360" w:lineRule="auto"/>
              <w:ind w:left="1723" w:hanging="284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Zespół chłodzący</w:t>
            </w:r>
            <w:r w:rsidRPr="006C27BA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musi być przystosowany do całorocznej eksploatacji w warunkach </w:t>
            </w:r>
            <w:r w:rsidR="00C51820" w:rsidRPr="006C27BA">
              <w:rPr>
                <w:rFonts w:ascii="Verdana" w:eastAsia="Calibri" w:hAnsi="Verdana" w:cs="Vani"/>
                <w:bCs/>
                <w:sz w:val="20"/>
                <w:szCs w:val="20"/>
              </w:rPr>
              <w:t>zewnętrznych,</w:t>
            </w:r>
            <w:r w:rsidRPr="006C27BA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dlatego powinien posiadać parametry </w:t>
            </w:r>
            <w:r w:rsidRPr="006C27BA">
              <w:rPr>
                <w:rFonts w:ascii="Verdana" w:eastAsia="Calibri" w:hAnsi="Verdana" w:cs="Vani"/>
                <w:bCs/>
                <w:sz w:val="20"/>
                <w:szCs w:val="20"/>
              </w:rPr>
              <w:t>umożliwiając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>e</w:t>
            </w:r>
            <w:r w:rsidRPr="006C27BA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stabilną pracę w 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zarówno w </w:t>
            </w:r>
            <w:r w:rsidRPr="006C27BA">
              <w:rPr>
                <w:rFonts w:ascii="Verdana" w:eastAsia="Calibri" w:hAnsi="Verdana" w:cs="Vani"/>
                <w:bCs/>
                <w:sz w:val="20"/>
                <w:szCs w:val="20"/>
              </w:rPr>
              <w:t>niskich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jak i wysokich </w:t>
            </w:r>
            <w:r w:rsidRPr="006C27BA">
              <w:rPr>
                <w:rFonts w:ascii="Verdana" w:eastAsia="Calibri" w:hAnsi="Verdana" w:cs="Vani"/>
                <w:bCs/>
                <w:sz w:val="20"/>
                <w:szCs w:val="20"/>
              </w:rPr>
              <w:t>temperaturach otoczenia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>.</w:t>
            </w:r>
          </w:p>
          <w:p w14:paraId="6FF280D6" w14:textId="4E459750" w:rsidR="00E22793" w:rsidRDefault="00E22793" w:rsidP="00912A0F">
            <w:pPr>
              <w:pStyle w:val="Akapitzlist"/>
              <w:tabs>
                <w:tab w:val="left" w:pos="1325"/>
                <w:tab w:val="left" w:pos="1440"/>
              </w:tabs>
              <w:spacing w:line="360" w:lineRule="auto"/>
              <w:ind w:left="1723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lastRenderedPageBreak/>
              <w:t>- zakres temperatury pracy -20 do +42ºC</w:t>
            </w:r>
          </w:p>
          <w:p w14:paraId="1FF433CC" w14:textId="093B4296" w:rsidR="002476EB" w:rsidRDefault="00A0009C" w:rsidP="00912A0F">
            <w:pPr>
              <w:pStyle w:val="Akapitzlist"/>
              <w:numPr>
                <w:ilvl w:val="0"/>
                <w:numId w:val="1"/>
              </w:numPr>
              <w:tabs>
                <w:tab w:val="left" w:pos="1728"/>
              </w:tabs>
              <w:spacing w:line="360" w:lineRule="auto"/>
              <w:ind w:left="1728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 w:rsidRPr="00A0009C">
              <w:rPr>
                <w:rFonts w:ascii="Verdana" w:eastAsia="Calibri" w:hAnsi="Verdana" w:cs="Vani"/>
                <w:bCs/>
                <w:sz w:val="20"/>
                <w:szCs w:val="20"/>
              </w:rPr>
              <w:t>Przedmiot zamówienia musi być fabrycznie nowy oraz wolny od wad, a jego model musi pochodzić z seryjnej produkcji (wyklucza się rozwiązania o charakterze prototypowym)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>.</w:t>
            </w:r>
          </w:p>
          <w:p w14:paraId="6B83B6CD" w14:textId="77777777" w:rsidR="00A0009C" w:rsidRPr="00A0009C" w:rsidRDefault="00A0009C" w:rsidP="00912A0F">
            <w:pPr>
              <w:pStyle w:val="Akapitzlist"/>
              <w:tabs>
                <w:tab w:val="left" w:pos="1728"/>
              </w:tabs>
              <w:spacing w:line="360" w:lineRule="auto"/>
              <w:ind w:left="1728"/>
              <w:rPr>
                <w:rFonts w:ascii="Verdana" w:eastAsia="Calibri" w:hAnsi="Verdana" w:cs="Vani"/>
                <w:bCs/>
                <w:sz w:val="20"/>
                <w:szCs w:val="20"/>
              </w:rPr>
            </w:pPr>
          </w:p>
          <w:p w14:paraId="4D74D9A1" w14:textId="1891FF08" w:rsidR="00F144D5" w:rsidRPr="002476EB" w:rsidRDefault="002476EB" w:rsidP="00912A0F">
            <w:pPr>
              <w:tabs>
                <w:tab w:val="left" w:pos="1325"/>
                <w:tab w:val="left" w:pos="1440"/>
              </w:tabs>
              <w:spacing w:line="360" w:lineRule="auto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/>
                <w:sz w:val="20"/>
                <w:szCs w:val="20"/>
              </w:rPr>
              <w:t xml:space="preserve">           </w:t>
            </w:r>
            <w:r w:rsidR="00F144D5" w:rsidRPr="002476EB">
              <w:rPr>
                <w:rFonts w:ascii="Verdana" w:eastAsia="Calibri" w:hAnsi="Verdana" w:cs="Vani"/>
                <w:b/>
                <w:sz w:val="20"/>
                <w:szCs w:val="20"/>
              </w:rPr>
              <w:t>Wyposażenie:</w:t>
            </w:r>
          </w:p>
          <w:p w14:paraId="0EFD4358" w14:textId="42B61C1B" w:rsidR="00AC1D16" w:rsidRDefault="00AC1D16" w:rsidP="00912A0F">
            <w:pPr>
              <w:pStyle w:val="Akapitzlist"/>
              <w:numPr>
                <w:ilvl w:val="0"/>
                <w:numId w:val="2"/>
              </w:numPr>
              <w:tabs>
                <w:tab w:val="left" w:pos="1325"/>
                <w:tab w:val="left" w:pos="1440"/>
              </w:tabs>
              <w:spacing w:line="360" w:lineRule="auto"/>
              <w:ind w:left="1723" w:hanging="284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>Zestaw do podłączenia zespołu chłodzącego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</w:t>
            </w:r>
            <w:r w:rsidR="00C51820">
              <w:rPr>
                <w:rFonts w:ascii="Verdana" w:eastAsia="Calibri" w:hAnsi="Verdana" w:cs="Vani"/>
                <w:bCs/>
                <w:sz w:val="20"/>
                <w:szCs w:val="20"/>
              </w:rPr>
              <w:t>do</w:t>
            </w:r>
            <w:r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ekstraktor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>ów</w:t>
            </w:r>
          </w:p>
          <w:p w14:paraId="65A29BC6" w14:textId="3DE82C6E" w:rsidR="00F144D5" w:rsidRPr="00AC1D16" w:rsidRDefault="00AC1D16" w:rsidP="00912A0F">
            <w:pPr>
              <w:pStyle w:val="Akapitzlist"/>
              <w:numPr>
                <w:ilvl w:val="0"/>
                <w:numId w:val="2"/>
              </w:numPr>
              <w:tabs>
                <w:tab w:val="left" w:pos="1325"/>
                <w:tab w:val="left" w:pos="1440"/>
              </w:tabs>
              <w:spacing w:line="360" w:lineRule="auto"/>
              <w:ind w:left="1723" w:hanging="284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>Zestaw do napełniania zespołu chłodzącego po zainstalowaniu w obudowie ochronnej</w:t>
            </w:r>
            <w:r w:rsidR="00F144D5"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>.</w:t>
            </w:r>
          </w:p>
          <w:p w14:paraId="5342B0E7" w14:textId="5658C3BD" w:rsidR="00AC1D16" w:rsidRDefault="00AC1D16" w:rsidP="00912A0F">
            <w:pPr>
              <w:pStyle w:val="Akapitzlist"/>
              <w:tabs>
                <w:tab w:val="left" w:pos="1325"/>
                <w:tab w:val="left" w:pos="1440"/>
              </w:tabs>
              <w:spacing w:line="360" w:lineRule="auto"/>
              <w:ind w:left="1723"/>
              <w:rPr>
                <w:rFonts w:ascii="Verdana" w:eastAsia="Calibri" w:hAnsi="Verdana" w:cs="Vani"/>
                <w:bCs/>
                <w:sz w:val="20"/>
                <w:szCs w:val="20"/>
              </w:rPr>
            </w:pPr>
          </w:p>
          <w:p w14:paraId="7F16935F" w14:textId="0A058D6B" w:rsidR="008778B1" w:rsidRPr="00AC1D16" w:rsidRDefault="00AC1D16" w:rsidP="00912A0F">
            <w:pPr>
              <w:tabs>
                <w:tab w:val="left" w:pos="1325"/>
                <w:tab w:val="left" w:pos="1440"/>
              </w:tabs>
              <w:spacing w:line="360" w:lineRule="auto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/>
                <w:sz w:val="20"/>
                <w:szCs w:val="20"/>
              </w:rPr>
              <w:t xml:space="preserve">          </w:t>
            </w:r>
            <w:r w:rsidR="008F3E08" w:rsidRPr="00AC1D16">
              <w:rPr>
                <w:rFonts w:ascii="Verdana" w:eastAsia="Calibri" w:hAnsi="Verdana" w:cs="Vani"/>
                <w:b/>
                <w:sz w:val="20"/>
                <w:szCs w:val="20"/>
              </w:rPr>
              <w:t xml:space="preserve"> Wymagane dokumenty:</w:t>
            </w:r>
          </w:p>
          <w:p w14:paraId="1460F8A7" w14:textId="7F1ABDD7" w:rsidR="008F3E08" w:rsidRDefault="00976D99" w:rsidP="00912A0F">
            <w:pPr>
              <w:pStyle w:val="Akapitzlist"/>
              <w:numPr>
                <w:ilvl w:val="0"/>
                <w:numId w:val="3"/>
              </w:numPr>
              <w:tabs>
                <w:tab w:val="left" w:pos="1325"/>
                <w:tab w:val="left" w:pos="1440"/>
              </w:tabs>
              <w:spacing w:line="360" w:lineRule="auto"/>
              <w:ind w:left="1723" w:hanging="284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 w:rsidRPr="00976D99">
              <w:rPr>
                <w:rFonts w:ascii="Verdana" w:eastAsia="Calibri" w:hAnsi="Verdana" w:cs="Vani"/>
                <w:bCs/>
                <w:sz w:val="20"/>
                <w:szCs w:val="20"/>
              </w:rPr>
              <w:t>Instrukcja w języku polskim.</w:t>
            </w:r>
          </w:p>
          <w:p w14:paraId="128182E0" w14:textId="4EC2EC3D" w:rsidR="00976D99" w:rsidRDefault="00976D99" w:rsidP="00912A0F">
            <w:pPr>
              <w:pStyle w:val="Akapitzlist"/>
              <w:numPr>
                <w:ilvl w:val="0"/>
                <w:numId w:val="3"/>
              </w:numPr>
              <w:tabs>
                <w:tab w:val="left" w:pos="1325"/>
                <w:tab w:val="left" w:pos="1440"/>
              </w:tabs>
              <w:spacing w:line="360" w:lineRule="auto"/>
              <w:ind w:left="1723" w:hanging="284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Wszystkie wymagane deklaracje zgodności w języku polskim (norma, CE).</w:t>
            </w:r>
          </w:p>
          <w:p w14:paraId="0621CE28" w14:textId="65F36B34" w:rsidR="006C27BA" w:rsidRPr="00FF6889" w:rsidRDefault="006C27BA" w:rsidP="00912A0F">
            <w:pPr>
              <w:tabs>
                <w:tab w:val="left" w:pos="1325"/>
                <w:tab w:val="left" w:pos="1440"/>
              </w:tabs>
              <w:spacing w:line="360" w:lineRule="auto"/>
              <w:rPr>
                <w:rFonts w:ascii="Verdana" w:eastAsia="Calibri" w:hAnsi="Verdana" w:cs="Vani"/>
                <w:bCs/>
                <w:sz w:val="20"/>
                <w:szCs w:val="20"/>
              </w:rPr>
            </w:pPr>
          </w:p>
        </w:tc>
      </w:tr>
    </w:tbl>
    <w:p w14:paraId="506DB226" w14:textId="77777777" w:rsidR="00912A0F" w:rsidRPr="00912A0F" w:rsidRDefault="00912A0F" w:rsidP="00912A0F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</w:p>
    <w:p w14:paraId="4BF0D199" w14:textId="594282ED" w:rsidR="005B2368" w:rsidRPr="00912A0F" w:rsidRDefault="005B2368" w:rsidP="00912A0F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880A78">
        <w:rPr>
          <w:rFonts w:ascii="Verdana" w:hAnsi="Verdana"/>
          <w:bCs/>
          <w:sz w:val="20"/>
          <w:szCs w:val="20"/>
        </w:rPr>
        <w:t>Warunki dotyczące zamówienia:</w:t>
      </w:r>
    </w:p>
    <w:p w14:paraId="70A5AE80" w14:textId="6C9F6CB5" w:rsidR="005B2368" w:rsidRPr="008B62EA" w:rsidRDefault="005B2368" w:rsidP="00912A0F">
      <w:pPr>
        <w:pStyle w:val="Akapitzlist"/>
        <w:numPr>
          <w:ilvl w:val="0"/>
          <w:numId w:val="6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8B62EA">
        <w:rPr>
          <w:rFonts w:ascii="Verdana" w:hAnsi="Verdana"/>
          <w:sz w:val="20"/>
          <w:szCs w:val="20"/>
        </w:rPr>
        <w:t>Wykonawca udziel</w:t>
      </w:r>
      <w:r w:rsidR="00C51820">
        <w:rPr>
          <w:rFonts w:ascii="Verdana" w:hAnsi="Verdana"/>
          <w:sz w:val="20"/>
          <w:szCs w:val="20"/>
        </w:rPr>
        <w:t>i</w:t>
      </w:r>
      <w:r w:rsidRPr="008B62EA">
        <w:rPr>
          <w:rFonts w:ascii="Verdana" w:hAnsi="Verdana"/>
          <w:sz w:val="20"/>
          <w:szCs w:val="20"/>
        </w:rPr>
        <w:t xml:space="preserve"> Zamawiającemu gwarancji na okres </w:t>
      </w:r>
      <w:r w:rsidR="00C63A2C" w:rsidRPr="008B62EA">
        <w:rPr>
          <w:rFonts w:ascii="Verdana" w:hAnsi="Verdana"/>
          <w:sz w:val="20"/>
          <w:szCs w:val="20"/>
        </w:rPr>
        <w:t xml:space="preserve">co najmniej </w:t>
      </w:r>
      <w:r w:rsidR="00912A0F">
        <w:rPr>
          <w:rFonts w:ascii="Verdana" w:hAnsi="Verdana"/>
          <w:sz w:val="20"/>
          <w:szCs w:val="20"/>
        </w:rPr>
        <w:t xml:space="preserve">                      </w:t>
      </w:r>
      <w:r w:rsidR="00C63A2C" w:rsidRPr="008B62EA">
        <w:rPr>
          <w:rFonts w:ascii="Verdana" w:hAnsi="Verdana"/>
          <w:sz w:val="20"/>
          <w:szCs w:val="20"/>
        </w:rPr>
        <w:t>24</w:t>
      </w:r>
      <w:r w:rsidRPr="008B62EA">
        <w:rPr>
          <w:rFonts w:ascii="Verdana" w:hAnsi="Verdana"/>
          <w:sz w:val="20"/>
          <w:szCs w:val="20"/>
        </w:rPr>
        <w:t xml:space="preserve"> miesięcy.</w:t>
      </w:r>
    </w:p>
    <w:p w14:paraId="5E0E27D8" w14:textId="105CE794" w:rsidR="0029069B" w:rsidRPr="00A2028C" w:rsidRDefault="005B2368" w:rsidP="00912A0F">
      <w:pPr>
        <w:pStyle w:val="Akapitzlist"/>
        <w:numPr>
          <w:ilvl w:val="0"/>
          <w:numId w:val="7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A2028C">
        <w:rPr>
          <w:rFonts w:ascii="Verdana" w:hAnsi="Verdana"/>
          <w:sz w:val="20"/>
          <w:szCs w:val="20"/>
        </w:rPr>
        <w:t>Wykonawca zobowiązany jest dostarczyć</w:t>
      </w:r>
      <w:r w:rsidR="00C51820">
        <w:rPr>
          <w:rFonts w:ascii="Verdana" w:hAnsi="Verdana"/>
          <w:sz w:val="20"/>
          <w:szCs w:val="20"/>
        </w:rPr>
        <w:t xml:space="preserve"> i zamontować</w:t>
      </w:r>
      <w:r w:rsidRPr="00A2028C">
        <w:rPr>
          <w:rFonts w:ascii="Verdana" w:hAnsi="Verdana"/>
          <w:sz w:val="20"/>
          <w:szCs w:val="20"/>
        </w:rPr>
        <w:t xml:space="preserve"> przedmiot zamówienia środkiem transportu</w:t>
      </w:r>
      <w:r w:rsidR="00AC1D16">
        <w:rPr>
          <w:rFonts w:ascii="Verdana" w:hAnsi="Verdana"/>
          <w:sz w:val="20"/>
          <w:szCs w:val="20"/>
        </w:rPr>
        <w:t xml:space="preserve"> umożliwiającym rozładunek z poziomu gruntu (z windą ładunkową)</w:t>
      </w:r>
      <w:r w:rsidRPr="00A2028C">
        <w:rPr>
          <w:rFonts w:ascii="Verdana" w:hAnsi="Verdana"/>
          <w:sz w:val="20"/>
          <w:szCs w:val="20"/>
        </w:rPr>
        <w:t xml:space="preserve"> na własny koszt do siedziby Zamawiającego </w:t>
      </w:r>
      <w:r w:rsidR="0029069B">
        <w:rPr>
          <w:rFonts w:ascii="Verdana" w:hAnsi="Verdana"/>
          <w:sz w:val="20"/>
          <w:szCs w:val="20"/>
        </w:rPr>
        <w:t>wskazanym w pkt. 3.</w:t>
      </w:r>
    </w:p>
    <w:p w14:paraId="0BB01DE6" w14:textId="77777777" w:rsidR="00912A0F" w:rsidRDefault="00FB71C2" w:rsidP="00912A0F">
      <w:pPr>
        <w:pStyle w:val="Akapitzlist"/>
        <w:numPr>
          <w:ilvl w:val="0"/>
          <w:numId w:val="7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A2028C">
        <w:rPr>
          <w:rFonts w:ascii="Verdana" w:hAnsi="Verdana"/>
          <w:sz w:val="20"/>
          <w:szCs w:val="20"/>
        </w:rPr>
        <w:t>Wykonawca będzie zobowiązany do bezpłatnego usuwania w okresie gwarancyjnym awarii powstałych na skutek wad materiałowych lub wykonania w miejscu użytkowania sprzętu, w terminie 14 dni od daty zgłoszenia awarii przez Zamawiającego pisemnie, faksem lub</w:t>
      </w:r>
      <w:r w:rsidR="00912A0F">
        <w:rPr>
          <w:rFonts w:ascii="Verdana" w:hAnsi="Verdana"/>
          <w:sz w:val="20"/>
          <w:szCs w:val="20"/>
        </w:rPr>
        <w:t xml:space="preserve">           </w:t>
      </w:r>
    </w:p>
    <w:p w14:paraId="304F63A4" w14:textId="670A2812" w:rsidR="00FB71C2" w:rsidRPr="00A2028C" w:rsidRDefault="00FB71C2" w:rsidP="00912A0F">
      <w:pPr>
        <w:pStyle w:val="Akapitzlist"/>
        <w:spacing w:after="240" w:line="360" w:lineRule="auto"/>
        <w:ind w:left="2149"/>
        <w:jc w:val="both"/>
        <w:rPr>
          <w:rFonts w:ascii="Verdana" w:hAnsi="Verdana"/>
          <w:sz w:val="20"/>
          <w:szCs w:val="20"/>
        </w:rPr>
      </w:pPr>
      <w:r w:rsidRPr="00A2028C">
        <w:rPr>
          <w:rFonts w:ascii="Verdana" w:hAnsi="Verdana"/>
          <w:sz w:val="20"/>
          <w:szCs w:val="20"/>
        </w:rPr>
        <w:t xml:space="preserve"> e-mailem. Wykonanie </w:t>
      </w:r>
      <w:r w:rsidR="00A6686B" w:rsidRPr="00A2028C">
        <w:rPr>
          <w:rFonts w:ascii="Verdana" w:hAnsi="Verdana"/>
          <w:sz w:val="20"/>
          <w:szCs w:val="20"/>
        </w:rPr>
        <w:t>naprawy poza siedzibą Zamawiającego może odbywać się za zgodą Zamawiającego po uprzednim sporządzeniu przez Wykonawcę stosowanego protokołu przekazania sprzętu.</w:t>
      </w:r>
    </w:p>
    <w:p w14:paraId="50D65463" w14:textId="744F8D2B" w:rsidR="00A6686B" w:rsidRPr="00A2028C" w:rsidRDefault="00A6686B" w:rsidP="00912A0F">
      <w:pPr>
        <w:pStyle w:val="Akapitzlist"/>
        <w:numPr>
          <w:ilvl w:val="0"/>
          <w:numId w:val="7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A2028C">
        <w:rPr>
          <w:rFonts w:ascii="Verdana" w:hAnsi="Verdana"/>
          <w:sz w:val="20"/>
          <w:szCs w:val="20"/>
        </w:rPr>
        <w:t>W przypadku braku usunięcia wady w wyznaczonym terminie</w:t>
      </w:r>
      <w:r w:rsidR="00C43595" w:rsidRPr="00A2028C">
        <w:rPr>
          <w:rFonts w:ascii="Verdana" w:hAnsi="Verdana"/>
          <w:sz w:val="20"/>
          <w:szCs w:val="20"/>
        </w:rPr>
        <w:t>, Zamawiający powierzy poprawienie wadliwie wykonanej usługi innej osobie na koszt i niebezpieczeństwo przyjmującego zamówienie.</w:t>
      </w:r>
    </w:p>
    <w:p w14:paraId="1274CAB7" w14:textId="500DAE61" w:rsidR="00C43595" w:rsidRPr="00A2028C" w:rsidRDefault="00C43595" w:rsidP="00912A0F">
      <w:pPr>
        <w:pStyle w:val="Akapitzlist"/>
        <w:numPr>
          <w:ilvl w:val="0"/>
          <w:numId w:val="7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A2028C">
        <w:rPr>
          <w:rFonts w:ascii="Verdana" w:hAnsi="Verdana"/>
          <w:sz w:val="20"/>
          <w:szCs w:val="20"/>
        </w:rPr>
        <w:t xml:space="preserve">W przypadku napraw wymagających wymiany podzespołów urządzenia, Wykonawca zapewni wymianę wadliwego elementu na część oryginalną lub równoważny zamiennik, po uprzednim uzgodnieniu </w:t>
      </w:r>
      <w:r w:rsidR="0070579A" w:rsidRPr="00A2028C">
        <w:rPr>
          <w:rFonts w:ascii="Verdana" w:hAnsi="Verdana"/>
          <w:sz w:val="20"/>
          <w:szCs w:val="20"/>
        </w:rPr>
        <w:t>z Zamawiającym.</w:t>
      </w:r>
    </w:p>
    <w:p w14:paraId="4C4CD5E7" w14:textId="68E7FF5B" w:rsidR="0070579A" w:rsidRPr="00A2028C" w:rsidRDefault="0070579A" w:rsidP="00912A0F">
      <w:pPr>
        <w:pStyle w:val="Akapitzlist"/>
        <w:numPr>
          <w:ilvl w:val="0"/>
          <w:numId w:val="7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A2028C">
        <w:rPr>
          <w:rFonts w:ascii="Verdana" w:hAnsi="Verdana"/>
          <w:sz w:val="20"/>
          <w:szCs w:val="20"/>
        </w:rPr>
        <w:lastRenderedPageBreak/>
        <w:t xml:space="preserve">Po każdej naprawie, </w:t>
      </w:r>
      <w:r w:rsidR="004A036F">
        <w:rPr>
          <w:rFonts w:ascii="Verdana" w:hAnsi="Verdana"/>
          <w:sz w:val="20"/>
          <w:szCs w:val="20"/>
        </w:rPr>
        <w:t>W</w:t>
      </w:r>
      <w:r w:rsidRPr="00A2028C">
        <w:rPr>
          <w:rFonts w:ascii="Verdana" w:hAnsi="Verdana"/>
          <w:sz w:val="20"/>
          <w:szCs w:val="20"/>
        </w:rPr>
        <w:t>ykonawca sporządzi protokół odbioru sprzętu, który musi być zatwierdzony przez Zamawiającego.</w:t>
      </w:r>
    </w:p>
    <w:p w14:paraId="7B37E5F1" w14:textId="39A29600" w:rsidR="00282201" w:rsidRPr="00A2028C" w:rsidRDefault="00282201" w:rsidP="00912A0F">
      <w:pPr>
        <w:pStyle w:val="Akapitzlist"/>
        <w:numPr>
          <w:ilvl w:val="0"/>
          <w:numId w:val="7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A2028C">
        <w:rPr>
          <w:rFonts w:ascii="Verdana" w:hAnsi="Verdana"/>
          <w:sz w:val="20"/>
          <w:szCs w:val="20"/>
        </w:rPr>
        <w:t xml:space="preserve">Zamawiający wymaga odrębnej gwarancji na wymienione podzespoły na okres min. 12 miesięcy w </w:t>
      </w:r>
      <w:r w:rsidR="00AC1D16" w:rsidRPr="00A2028C">
        <w:rPr>
          <w:rFonts w:ascii="Verdana" w:hAnsi="Verdana"/>
          <w:sz w:val="20"/>
          <w:szCs w:val="20"/>
        </w:rPr>
        <w:t>przypadku,</w:t>
      </w:r>
      <w:r w:rsidRPr="00A2028C">
        <w:rPr>
          <w:rFonts w:ascii="Verdana" w:hAnsi="Verdana"/>
          <w:sz w:val="20"/>
          <w:szCs w:val="20"/>
        </w:rPr>
        <w:t xml:space="preserve"> gdy pozostały okres gwarancji na całe urządzenie jest krótszy niż 12 miesięcy.</w:t>
      </w:r>
    </w:p>
    <w:p w14:paraId="28D10E45" w14:textId="14BB99A2" w:rsidR="00282201" w:rsidRDefault="00282201" w:rsidP="00912A0F">
      <w:pPr>
        <w:pStyle w:val="Akapitzlist"/>
        <w:numPr>
          <w:ilvl w:val="0"/>
          <w:numId w:val="7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A2028C">
        <w:rPr>
          <w:rFonts w:ascii="Verdana" w:hAnsi="Verdana"/>
          <w:sz w:val="20"/>
          <w:szCs w:val="20"/>
        </w:rPr>
        <w:t xml:space="preserve">Jeśli utrzymanie gwarancji wymaga wykonywania okresowych czynności serwisowych niezależnie od wymagań określonych w pkt. </w:t>
      </w:r>
      <w:r w:rsidR="004A036F">
        <w:rPr>
          <w:rFonts w:ascii="Verdana" w:hAnsi="Verdana"/>
          <w:sz w:val="20"/>
          <w:szCs w:val="20"/>
        </w:rPr>
        <w:t>6</w:t>
      </w:r>
      <w:r w:rsidR="006A7F57">
        <w:rPr>
          <w:rFonts w:ascii="Verdana" w:hAnsi="Verdana"/>
          <w:sz w:val="20"/>
          <w:szCs w:val="20"/>
        </w:rPr>
        <w:t>.4</w:t>
      </w:r>
      <w:r w:rsidRPr="00A2028C">
        <w:rPr>
          <w:rFonts w:ascii="Verdana" w:hAnsi="Verdana"/>
          <w:sz w:val="20"/>
          <w:szCs w:val="20"/>
        </w:rPr>
        <w:t xml:space="preserve">, to Wykonawca w cenie oferty wykona wymagane czynności serwisowe w całym okresie </w:t>
      </w:r>
      <w:r w:rsidR="00A2028C" w:rsidRPr="00A2028C">
        <w:rPr>
          <w:rFonts w:ascii="Verdana" w:hAnsi="Verdana"/>
          <w:sz w:val="20"/>
          <w:szCs w:val="20"/>
        </w:rPr>
        <w:t>gwarancji. Wszelkie materiały eksploatacyjne niezbędne do wykonania tych czynności zapewni Wykonawca.</w:t>
      </w:r>
    </w:p>
    <w:p w14:paraId="63568FE7" w14:textId="77777777" w:rsidR="007D3FE1" w:rsidRDefault="007D3FE1" w:rsidP="00912A0F">
      <w:pPr>
        <w:pStyle w:val="Akapitzlist"/>
        <w:spacing w:after="240" w:line="360" w:lineRule="auto"/>
        <w:ind w:left="1429"/>
        <w:jc w:val="both"/>
        <w:rPr>
          <w:rFonts w:ascii="Verdana" w:hAnsi="Verdana"/>
          <w:sz w:val="20"/>
          <w:szCs w:val="20"/>
        </w:rPr>
      </w:pPr>
    </w:p>
    <w:p w14:paraId="1F594BBF" w14:textId="2A658A6E" w:rsidR="007D3FE1" w:rsidRDefault="00A2028C" w:rsidP="00912A0F">
      <w:pPr>
        <w:pStyle w:val="Akapitzlist"/>
        <w:numPr>
          <w:ilvl w:val="0"/>
          <w:numId w:val="4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D3FE1">
        <w:rPr>
          <w:rFonts w:ascii="Verdana" w:hAnsi="Verdana"/>
          <w:sz w:val="20"/>
          <w:szCs w:val="20"/>
        </w:rPr>
        <w:t>Po wykonaniu przedmiotu zamówieni</w:t>
      </w:r>
      <w:r w:rsidR="00D40F4F">
        <w:rPr>
          <w:rFonts w:ascii="Verdana" w:hAnsi="Verdana"/>
          <w:sz w:val="20"/>
          <w:szCs w:val="20"/>
        </w:rPr>
        <w:t>a</w:t>
      </w:r>
      <w:r w:rsidRPr="007D3FE1">
        <w:rPr>
          <w:rFonts w:ascii="Verdana" w:hAnsi="Verdana"/>
          <w:sz w:val="20"/>
          <w:szCs w:val="20"/>
        </w:rPr>
        <w:t>, wykonawca sporzą</w:t>
      </w:r>
      <w:r w:rsidR="007D3FE1" w:rsidRPr="007D3FE1">
        <w:rPr>
          <w:rFonts w:ascii="Verdana" w:hAnsi="Verdana"/>
          <w:sz w:val="20"/>
          <w:szCs w:val="20"/>
        </w:rPr>
        <w:t xml:space="preserve">dzi protokoły odbioru dostaw, stanowiące załącznik do faktury. Protokół musi być zatwierdzony przez </w:t>
      </w:r>
      <w:r w:rsidR="007D3FE1">
        <w:rPr>
          <w:rFonts w:ascii="Verdana" w:hAnsi="Verdana"/>
          <w:sz w:val="20"/>
          <w:szCs w:val="20"/>
        </w:rPr>
        <w:t>Zamawiającego lub osoby wskazane przez Zamawiającego w miejscu wykonania dostawy</w:t>
      </w:r>
      <w:r w:rsidR="00C51820">
        <w:rPr>
          <w:rFonts w:ascii="Verdana" w:hAnsi="Verdana"/>
          <w:sz w:val="20"/>
          <w:szCs w:val="20"/>
        </w:rPr>
        <w:t xml:space="preserve"> i montażu urządzenia</w:t>
      </w:r>
      <w:r w:rsidR="007D3FE1">
        <w:rPr>
          <w:rFonts w:ascii="Verdana" w:hAnsi="Verdana"/>
          <w:sz w:val="20"/>
          <w:szCs w:val="20"/>
        </w:rPr>
        <w:t>.</w:t>
      </w:r>
    </w:p>
    <w:p w14:paraId="427BF866" w14:textId="1BDEAEEC" w:rsidR="007D3FE1" w:rsidRDefault="007D3FE1" w:rsidP="00912A0F">
      <w:pPr>
        <w:pStyle w:val="Akapitzlist"/>
        <w:numPr>
          <w:ilvl w:val="0"/>
          <w:numId w:val="4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w cenie ofertowej powinien ująć wszelkie koszty związane z realizacj</w:t>
      </w:r>
      <w:r w:rsidR="007D51E9">
        <w:rPr>
          <w:rFonts w:ascii="Verdana" w:hAnsi="Verdana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 xml:space="preserve">zamówienia, w tym również koszty towarzyszące wykonaniu, np. koszty </w:t>
      </w:r>
      <w:r w:rsidR="00FF6889">
        <w:rPr>
          <w:rFonts w:ascii="Verdana" w:hAnsi="Verdana"/>
          <w:sz w:val="20"/>
          <w:szCs w:val="20"/>
        </w:rPr>
        <w:t>dojazdu, transportu</w:t>
      </w:r>
      <w:r>
        <w:rPr>
          <w:rFonts w:ascii="Verdana" w:hAnsi="Verdana"/>
          <w:sz w:val="20"/>
          <w:szCs w:val="20"/>
        </w:rPr>
        <w:t xml:space="preserve"> sprzętu, podłączenia sprzętu</w:t>
      </w:r>
      <w:r w:rsidR="00C51820">
        <w:rPr>
          <w:rFonts w:ascii="Verdana" w:hAnsi="Verdana"/>
          <w:sz w:val="20"/>
          <w:szCs w:val="20"/>
        </w:rPr>
        <w:t>.</w:t>
      </w:r>
    </w:p>
    <w:p w14:paraId="0A68254C" w14:textId="77777777" w:rsidR="00AC1D16" w:rsidRDefault="00AC1D16" w:rsidP="00912A0F">
      <w:pPr>
        <w:pStyle w:val="Akapitzlist"/>
        <w:spacing w:after="240" w:line="360" w:lineRule="auto"/>
        <w:ind w:left="930"/>
        <w:jc w:val="both"/>
        <w:rPr>
          <w:rFonts w:ascii="Verdana" w:hAnsi="Verdana"/>
          <w:sz w:val="20"/>
          <w:szCs w:val="20"/>
        </w:rPr>
      </w:pPr>
    </w:p>
    <w:p w14:paraId="4975FC94" w14:textId="3DD7BB00" w:rsidR="007D3FE1" w:rsidRPr="00880A78" w:rsidRDefault="007D3FE1" w:rsidP="00912A0F">
      <w:pPr>
        <w:pStyle w:val="Akapitzlist"/>
        <w:numPr>
          <w:ilvl w:val="0"/>
          <w:numId w:val="5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880A78">
        <w:rPr>
          <w:rFonts w:ascii="Verdana" w:hAnsi="Verdana"/>
          <w:sz w:val="20"/>
          <w:szCs w:val="20"/>
        </w:rPr>
        <w:t>Zakres zamówienia obejmuje:</w:t>
      </w:r>
    </w:p>
    <w:p w14:paraId="485049E1" w14:textId="2F46DF00" w:rsidR="00D40F4F" w:rsidRPr="00D40F4F" w:rsidRDefault="00D40F4F" w:rsidP="00912A0F">
      <w:pPr>
        <w:pStyle w:val="Akapitzlist"/>
        <w:numPr>
          <w:ilvl w:val="0"/>
          <w:numId w:val="8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D40F4F">
        <w:rPr>
          <w:rFonts w:ascii="Verdana" w:hAnsi="Verdana"/>
          <w:sz w:val="20"/>
          <w:szCs w:val="20"/>
        </w:rPr>
        <w:t>Dostawę urządzenia do lokalizacji wskazanej w pkt.3 niniejszego OPZ.</w:t>
      </w:r>
    </w:p>
    <w:p w14:paraId="060238A3" w14:textId="2E895AD5" w:rsidR="007D3FE1" w:rsidRDefault="007D3FE1" w:rsidP="00912A0F">
      <w:pPr>
        <w:pStyle w:val="Akapitzlist"/>
        <w:numPr>
          <w:ilvl w:val="0"/>
          <w:numId w:val="8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Rozpakowanie sprzętu, zamontowanie oraz uruchomienie w miejscu wskazanym przez Zamawiającego</w:t>
      </w:r>
      <w:r w:rsidR="00C51820">
        <w:rPr>
          <w:rFonts w:ascii="Verdana" w:hAnsi="Verdana"/>
          <w:sz w:val="20"/>
          <w:szCs w:val="20"/>
        </w:rPr>
        <w:t xml:space="preserve"> na zewnątrz budynku na poziomie gruntu</w:t>
      </w:r>
      <w:r>
        <w:rPr>
          <w:rFonts w:ascii="Verdana" w:hAnsi="Verdana"/>
          <w:sz w:val="20"/>
          <w:szCs w:val="20"/>
        </w:rPr>
        <w:t>. Wykonawca dostarczy wszystkie niezbędne materiały i elementy (złącza, zawory, przewody, wtyczki, itp.) niezbędne do właściwego zainstalowania urządzenia w siedzibie Zamawiającego</w:t>
      </w:r>
    </w:p>
    <w:p w14:paraId="1E4EF253" w14:textId="75A05D52" w:rsidR="007D3FE1" w:rsidRDefault="007D3FE1" w:rsidP="00912A0F">
      <w:pPr>
        <w:pStyle w:val="Akapitzlist"/>
        <w:numPr>
          <w:ilvl w:val="0"/>
          <w:numId w:val="8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Przeszkolenie i instruktaż osób przewidzianych do obsługi urządzenia oraz dostarczenie imiennych świadectw potwierdzających przeszkolenie w/w osób.</w:t>
      </w:r>
    </w:p>
    <w:p w14:paraId="54D64286" w14:textId="350C0410" w:rsidR="007D3FE1" w:rsidRDefault="007D3FE1" w:rsidP="00912A0F">
      <w:pPr>
        <w:pStyle w:val="Akapitzlist"/>
        <w:numPr>
          <w:ilvl w:val="0"/>
          <w:numId w:val="8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Dwa przeglądy gwarancyjne wraz z konserwacją w miejscu użytkowania sprzętu – po roku eksploatacji oraz bezpośrednio przed upły</w:t>
      </w:r>
      <w:r w:rsidR="00E7188B">
        <w:rPr>
          <w:rFonts w:ascii="Verdana" w:hAnsi="Verdana"/>
          <w:sz w:val="20"/>
          <w:szCs w:val="20"/>
        </w:rPr>
        <w:t>wem okresu gwarancyjnego. Wszelkie materiały eksploata</w:t>
      </w:r>
      <w:r w:rsidR="00EE6A29">
        <w:rPr>
          <w:rFonts w:ascii="Verdana" w:hAnsi="Verdana"/>
          <w:sz w:val="20"/>
          <w:szCs w:val="20"/>
        </w:rPr>
        <w:t>cyjne niezbędne do wykonania przeglądów gwarancyjnych zapewni Wykonawca.</w:t>
      </w:r>
    </w:p>
    <w:p w14:paraId="30FD46EA" w14:textId="7613E575" w:rsidR="00EE6A29" w:rsidRDefault="00EE6A29" w:rsidP="00912A0F">
      <w:pPr>
        <w:pStyle w:val="Akapitzlist"/>
        <w:numPr>
          <w:ilvl w:val="0"/>
          <w:numId w:val="8"/>
        </w:numPr>
        <w:spacing w:after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nie dopuszcza przeróbek rzemieślniczych fabrycznego urządzenia celem dostosowania do wymagań opisu przedmiotu zamówienia.</w:t>
      </w:r>
    </w:p>
    <w:p w14:paraId="39F1D69C" w14:textId="77777777" w:rsidR="00EE6A29" w:rsidRPr="007D3FE1" w:rsidRDefault="00EE6A29" w:rsidP="00912A0F">
      <w:pPr>
        <w:pStyle w:val="Akapitzlist"/>
        <w:spacing w:after="240" w:line="360" w:lineRule="auto"/>
        <w:jc w:val="both"/>
        <w:rPr>
          <w:rFonts w:ascii="Verdana" w:hAnsi="Verdana"/>
          <w:sz w:val="20"/>
          <w:szCs w:val="20"/>
        </w:rPr>
      </w:pPr>
    </w:p>
    <w:p w14:paraId="51C92ED1" w14:textId="1C5DCA77" w:rsidR="005B2368" w:rsidRPr="00880A78" w:rsidRDefault="00880A78" w:rsidP="00912A0F">
      <w:pPr>
        <w:spacing w:line="360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880A78">
        <w:rPr>
          <w:rFonts w:ascii="Verdana" w:hAnsi="Verdana"/>
          <w:bCs/>
          <w:sz w:val="20"/>
          <w:szCs w:val="20"/>
        </w:rPr>
        <w:t xml:space="preserve">7. </w:t>
      </w:r>
      <w:r w:rsidR="005B2368" w:rsidRPr="00880A78">
        <w:rPr>
          <w:rFonts w:ascii="Verdana" w:hAnsi="Verdana"/>
          <w:bCs/>
          <w:sz w:val="20"/>
          <w:szCs w:val="20"/>
        </w:rPr>
        <w:t xml:space="preserve">Warunki płatności </w:t>
      </w:r>
    </w:p>
    <w:p w14:paraId="1C098545" w14:textId="77777777" w:rsidR="005B2368" w:rsidRDefault="005B2368" w:rsidP="00912A0F">
      <w:pPr>
        <w:pStyle w:val="Zwykytekst"/>
        <w:spacing w:line="360" w:lineRule="auto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Płatność wynagrodzenia na rachunek bankowy wskazany przez Wykonawcę w fakturze nastąpi w terminie </w:t>
      </w:r>
      <w:r w:rsidRPr="00912A0F">
        <w:rPr>
          <w:rFonts w:ascii="Verdana" w:hAnsi="Verdana" w:cs="Times New Roman"/>
          <w:b/>
          <w:bCs/>
        </w:rPr>
        <w:t>do 30</w:t>
      </w:r>
      <w:r>
        <w:rPr>
          <w:rFonts w:ascii="Verdana" w:hAnsi="Verdana" w:cs="Times New Roman"/>
        </w:rPr>
        <w:t xml:space="preserve"> dni od dnia otrzymania przez Zamawiającego prawidłowo wystawionej faktury VAT.</w:t>
      </w:r>
      <w:r w:rsidR="0067327B" w:rsidRPr="0067327B">
        <w:rPr>
          <w:rFonts w:ascii="Verdana" w:hAnsi="Verdana" w:cs="Arial"/>
        </w:rPr>
        <w:t xml:space="preserve"> </w:t>
      </w:r>
      <w:r w:rsidR="0067327B">
        <w:rPr>
          <w:rFonts w:ascii="Verdana" w:hAnsi="Verdana" w:cs="Arial"/>
        </w:rPr>
        <w:t>Datą zapłaty jest dzień obciążenia rachunku bankowego Zamawiającego.</w:t>
      </w:r>
    </w:p>
    <w:p w14:paraId="344A656F" w14:textId="77777777" w:rsidR="005B2368" w:rsidRDefault="005B2368" w:rsidP="00912A0F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5222419" w14:textId="77777777" w:rsidR="005B2368" w:rsidRDefault="005B2368" w:rsidP="005B2368">
      <w:pPr>
        <w:ind w:left="284"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29CFA594" w14:textId="77777777" w:rsidR="00B069EC" w:rsidRDefault="00B069EC" w:rsidP="005B2368">
      <w:pPr>
        <w:ind w:left="284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1E0FF815" w14:textId="79F932D8" w:rsidR="00B069EC" w:rsidRDefault="00F87891" w:rsidP="005B2368">
      <w:pPr>
        <w:ind w:left="284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  </w:t>
      </w:r>
    </w:p>
    <w:p w14:paraId="65AD04E2" w14:textId="0905F770" w:rsidR="00B069EC" w:rsidRPr="00880A78" w:rsidRDefault="00EC4587" w:rsidP="005B2368">
      <w:pPr>
        <w:ind w:left="284"/>
        <w:jc w:val="both"/>
        <w:rPr>
          <w:rFonts w:ascii="Verdana" w:hAnsi="Verdana"/>
          <w:bCs/>
          <w:color w:val="000000"/>
          <w:sz w:val="18"/>
          <w:szCs w:val="18"/>
        </w:rPr>
      </w:pPr>
      <w:r w:rsidRPr="00880A78">
        <w:rPr>
          <w:rFonts w:ascii="Verdana" w:hAnsi="Verdana"/>
          <w:bCs/>
          <w:color w:val="000000"/>
          <w:sz w:val="18"/>
          <w:szCs w:val="18"/>
        </w:rPr>
        <w:t xml:space="preserve">             </w:t>
      </w:r>
      <w:r w:rsidR="00F87891">
        <w:rPr>
          <w:rFonts w:ascii="Verdana" w:hAnsi="Verdana"/>
          <w:bCs/>
          <w:color w:val="000000"/>
          <w:sz w:val="18"/>
          <w:szCs w:val="18"/>
        </w:rPr>
        <w:t xml:space="preserve">    </w:t>
      </w:r>
      <w:r w:rsidRPr="00880A78">
        <w:rPr>
          <w:rFonts w:ascii="Verdana" w:hAnsi="Verdana"/>
          <w:bCs/>
          <w:color w:val="000000"/>
          <w:sz w:val="18"/>
          <w:szCs w:val="18"/>
        </w:rPr>
        <w:t xml:space="preserve">  </w:t>
      </w:r>
      <w:r w:rsidR="00AC1D16">
        <w:rPr>
          <w:rFonts w:ascii="Verdana" w:hAnsi="Verdana"/>
          <w:bCs/>
          <w:color w:val="000000"/>
          <w:sz w:val="18"/>
          <w:szCs w:val="18"/>
        </w:rPr>
        <w:t>Jarosław Marniok</w:t>
      </w:r>
      <w:r w:rsidRPr="00880A78">
        <w:rPr>
          <w:rFonts w:ascii="Verdana" w:hAnsi="Verdana"/>
          <w:bCs/>
          <w:color w:val="000000"/>
          <w:sz w:val="18"/>
          <w:szCs w:val="18"/>
        </w:rPr>
        <w:tab/>
      </w:r>
      <w:r w:rsidR="00AC1D16">
        <w:rPr>
          <w:rFonts w:ascii="Verdana" w:hAnsi="Verdana"/>
          <w:bCs/>
          <w:color w:val="000000"/>
          <w:sz w:val="20"/>
          <w:szCs w:val="20"/>
        </w:rPr>
        <w:tab/>
      </w:r>
      <w:r w:rsidR="00AC1D16">
        <w:rPr>
          <w:rFonts w:ascii="Verdana" w:hAnsi="Verdana"/>
          <w:bCs/>
          <w:color w:val="000000"/>
          <w:sz w:val="20"/>
          <w:szCs w:val="20"/>
        </w:rPr>
        <w:tab/>
      </w:r>
      <w:r>
        <w:rPr>
          <w:rFonts w:ascii="Verdana" w:hAnsi="Verdana"/>
          <w:bCs/>
          <w:color w:val="000000"/>
          <w:sz w:val="20"/>
          <w:szCs w:val="20"/>
        </w:rPr>
        <w:tab/>
      </w:r>
      <w:r w:rsidR="00F87891">
        <w:rPr>
          <w:rFonts w:ascii="Verdana" w:hAnsi="Verdana"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Cs/>
          <w:color w:val="000000"/>
          <w:sz w:val="20"/>
          <w:szCs w:val="20"/>
        </w:rPr>
        <w:t xml:space="preserve">   </w:t>
      </w:r>
      <w:r w:rsidR="00AC1D16">
        <w:rPr>
          <w:rFonts w:ascii="Verdana" w:hAnsi="Verdana"/>
          <w:bCs/>
          <w:color w:val="000000"/>
          <w:sz w:val="20"/>
          <w:szCs w:val="20"/>
        </w:rPr>
        <w:t xml:space="preserve">  </w:t>
      </w:r>
      <w:r w:rsidRPr="00880A78">
        <w:rPr>
          <w:rFonts w:ascii="Verdana" w:hAnsi="Verdana"/>
          <w:bCs/>
          <w:color w:val="000000"/>
          <w:sz w:val="18"/>
          <w:szCs w:val="18"/>
        </w:rPr>
        <w:t>Marcin Walkowiak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392"/>
      </w:tblGrid>
      <w:tr w:rsidR="00B069EC" w14:paraId="6455FE4D" w14:textId="77777777" w:rsidTr="00B069EC">
        <w:tc>
          <w:tcPr>
            <w:tcW w:w="4530" w:type="dxa"/>
          </w:tcPr>
          <w:p w14:paraId="7B60FD34" w14:textId="4EF7C3D5" w:rsidR="00B069EC" w:rsidRPr="00B069EC" w:rsidRDefault="00AC1D16" w:rsidP="00AC1D16">
            <w:pPr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 xml:space="preserve">                              </w:t>
            </w:r>
            <w:r w:rsidR="00B069EC" w:rsidRPr="00B069EC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(Przygotował)</w:t>
            </w:r>
          </w:p>
        </w:tc>
        <w:tc>
          <w:tcPr>
            <w:tcW w:w="4530" w:type="dxa"/>
          </w:tcPr>
          <w:p w14:paraId="46451C28" w14:textId="1B3DF7CE" w:rsidR="00B069EC" w:rsidRPr="00B069EC" w:rsidRDefault="00AC1D16" w:rsidP="00B069EC">
            <w:pPr>
              <w:jc w:val="center"/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 xml:space="preserve">  </w:t>
            </w:r>
            <w:r w:rsidR="00B069EC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(Zatwierdził)</w:t>
            </w:r>
          </w:p>
        </w:tc>
      </w:tr>
    </w:tbl>
    <w:p w14:paraId="5209ACA8" w14:textId="77777777" w:rsidR="00B069EC" w:rsidRPr="00B069EC" w:rsidRDefault="00B069EC" w:rsidP="005B2368">
      <w:pPr>
        <w:ind w:left="284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58319D52" w14:textId="77777777" w:rsidR="005B2368" w:rsidRPr="00A02AF3" w:rsidRDefault="005B2368" w:rsidP="00AD3D48">
      <w:pPr>
        <w:tabs>
          <w:tab w:val="left" w:pos="5954"/>
        </w:tabs>
        <w:spacing w:line="276" w:lineRule="auto"/>
        <w:rPr>
          <w:rFonts w:ascii="Verdana" w:hAnsi="Verdana"/>
          <w:bCs/>
          <w:sz w:val="16"/>
          <w:szCs w:val="16"/>
        </w:rPr>
      </w:pPr>
    </w:p>
    <w:sectPr w:rsidR="005B2368" w:rsidRPr="00A02AF3" w:rsidSect="00585F63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151B6" w14:textId="77777777" w:rsidR="00EC68AD" w:rsidRDefault="00EC68AD">
      <w:r>
        <w:separator/>
      </w:r>
    </w:p>
  </w:endnote>
  <w:endnote w:type="continuationSeparator" w:id="0">
    <w:p w14:paraId="239EEB67" w14:textId="77777777" w:rsidR="00EC68AD" w:rsidRDefault="00EC6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ani"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6AFC2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Generalna Dyrekcja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>ul. Myśliwska 5</w:t>
    </w:r>
    <w:r w:rsidRPr="00E34A76">
      <w:rPr>
        <w:rFonts w:ascii="Verdana" w:hAnsi="Verdana"/>
        <w:color w:val="808080"/>
        <w:w w:val="90"/>
        <w:sz w:val="14"/>
      </w:rPr>
      <w:tab/>
      <w:t xml:space="preserve">e-mail: sekretariat@katowice.gov.pl </w:t>
    </w:r>
    <w:r w:rsidRPr="00E34A76">
      <w:rPr>
        <w:rFonts w:ascii="Verdana" w:hAnsi="Verdana"/>
        <w:color w:val="808080"/>
        <w:w w:val="90"/>
        <w:sz w:val="14"/>
      </w:rPr>
      <w:tab/>
    </w:r>
  </w:p>
  <w:p w14:paraId="2BD184DD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Dróg Krajowych i Autostrad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 xml:space="preserve">40-017 Katowice </w:t>
    </w:r>
    <w:r w:rsidRPr="00E34A76">
      <w:rPr>
        <w:rFonts w:ascii="Verdana" w:hAnsi="Verdana"/>
        <w:color w:val="808080"/>
        <w:w w:val="90"/>
        <w:sz w:val="14"/>
      </w:rPr>
      <w:tab/>
      <w:t>www.gddkia.gov.pl</w:t>
    </w:r>
  </w:p>
  <w:p w14:paraId="1FE2CE88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FF690A"/>
        <w:w w:val="90"/>
        <w:sz w:val="14"/>
      </w:rPr>
      <w:t xml:space="preserve">Oddział w </w:t>
    </w:r>
    <w:proofErr w:type="gramStart"/>
    <w:r w:rsidRPr="00E34A76">
      <w:rPr>
        <w:rFonts w:ascii="Verdana" w:hAnsi="Verdana"/>
        <w:color w:val="FF690A"/>
        <w:w w:val="90"/>
        <w:sz w:val="14"/>
      </w:rPr>
      <w:t xml:space="preserve">Katowicach </w:t>
    </w:r>
    <w:r w:rsidRPr="00E34A76">
      <w:rPr>
        <w:rFonts w:ascii="Verdana" w:hAnsi="Verdana"/>
        <w:color w:val="808080"/>
        <w:w w:val="90"/>
        <w:sz w:val="14"/>
      </w:rPr>
      <w:t xml:space="preserve"> </w:t>
    </w:r>
    <w:r w:rsidRPr="00E34A76">
      <w:rPr>
        <w:rFonts w:ascii="Verdana" w:hAnsi="Verdana"/>
        <w:color w:val="808080"/>
        <w:w w:val="90"/>
        <w:sz w:val="14"/>
      </w:rPr>
      <w:tab/>
    </w:r>
    <w:proofErr w:type="gramEnd"/>
    <w:r w:rsidRPr="00E34A76">
      <w:rPr>
        <w:rFonts w:ascii="Verdana" w:hAnsi="Verdana"/>
        <w:color w:val="808080"/>
        <w:w w:val="90"/>
        <w:sz w:val="14"/>
      </w:rPr>
      <w:t>tel.: (032) 258 62 81 do 5</w:t>
    </w:r>
  </w:p>
  <w:p w14:paraId="5B19EC61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808080"/>
        <w:w w:val="90"/>
        <w:sz w:val="14"/>
      </w:rPr>
      <w:tab/>
      <w:t>fax: (032) 259 87 10</w:t>
    </w:r>
  </w:p>
  <w:p w14:paraId="0C8E2F31" w14:textId="77777777" w:rsidR="00673DCC" w:rsidRPr="00E34A76" w:rsidRDefault="00673DCC" w:rsidP="00E34A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9A5C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Generalna Dyrekcja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>ul. Myśliwska 5</w:t>
    </w:r>
    <w:r w:rsidRPr="00E34A76">
      <w:rPr>
        <w:rFonts w:ascii="Verdana" w:hAnsi="Verdana"/>
        <w:color w:val="808080"/>
        <w:w w:val="90"/>
        <w:sz w:val="14"/>
      </w:rPr>
      <w:tab/>
      <w:t xml:space="preserve">e-mail: sekretariat@katowice.gov.pl </w:t>
    </w:r>
    <w:r w:rsidRPr="00E34A76">
      <w:rPr>
        <w:rFonts w:ascii="Verdana" w:hAnsi="Verdana"/>
        <w:color w:val="808080"/>
        <w:w w:val="90"/>
        <w:sz w:val="14"/>
      </w:rPr>
      <w:tab/>
    </w:r>
  </w:p>
  <w:p w14:paraId="5D3B9B8E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Dróg Krajowych i Autostrad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 xml:space="preserve">40-017 Katowice </w:t>
    </w:r>
    <w:r w:rsidRPr="00E34A76">
      <w:rPr>
        <w:rFonts w:ascii="Verdana" w:hAnsi="Verdana"/>
        <w:color w:val="808080"/>
        <w:w w:val="90"/>
        <w:sz w:val="14"/>
      </w:rPr>
      <w:tab/>
      <w:t>www.gddkia.gov.pl</w:t>
    </w:r>
  </w:p>
  <w:p w14:paraId="52CB7239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FF690A"/>
        <w:w w:val="90"/>
        <w:sz w:val="14"/>
      </w:rPr>
      <w:t xml:space="preserve">Oddział w </w:t>
    </w:r>
    <w:proofErr w:type="gramStart"/>
    <w:r w:rsidRPr="00E34A76">
      <w:rPr>
        <w:rFonts w:ascii="Verdana" w:hAnsi="Verdana"/>
        <w:color w:val="FF690A"/>
        <w:w w:val="90"/>
        <w:sz w:val="14"/>
      </w:rPr>
      <w:t xml:space="preserve">Katowicach </w:t>
    </w:r>
    <w:r w:rsidRPr="00E34A76">
      <w:rPr>
        <w:rFonts w:ascii="Verdana" w:hAnsi="Verdana"/>
        <w:color w:val="808080"/>
        <w:w w:val="90"/>
        <w:sz w:val="14"/>
      </w:rPr>
      <w:t xml:space="preserve"> </w:t>
    </w:r>
    <w:r w:rsidRPr="00E34A76">
      <w:rPr>
        <w:rFonts w:ascii="Verdana" w:hAnsi="Verdana"/>
        <w:color w:val="808080"/>
        <w:w w:val="90"/>
        <w:sz w:val="14"/>
      </w:rPr>
      <w:tab/>
    </w:r>
    <w:proofErr w:type="gramEnd"/>
    <w:r w:rsidRPr="00E34A76">
      <w:rPr>
        <w:rFonts w:ascii="Verdana" w:hAnsi="Verdana"/>
        <w:color w:val="808080"/>
        <w:w w:val="90"/>
        <w:sz w:val="14"/>
      </w:rPr>
      <w:t>tel.: (032) 258 62 81 do 5</w:t>
    </w:r>
  </w:p>
  <w:p w14:paraId="61E9D42A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808080"/>
        <w:w w:val="90"/>
        <w:sz w:val="14"/>
      </w:rPr>
      <w:tab/>
      <w:t>fax: (032) 259 87 10</w:t>
    </w:r>
  </w:p>
  <w:p w14:paraId="627D38D4" w14:textId="77777777" w:rsidR="00300555" w:rsidRPr="00E34A76" w:rsidRDefault="00300555" w:rsidP="00E34A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D6182" w14:textId="77777777" w:rsidR="00EC68AD" w:rsidRDefault="00EC68AD">
      <w:r>
        <w:separator/>
      </w:r>
    </w:p>
  </w:footnote>
  <w:footnote w:type="continuationSeparator" w:id="0">
    <w:p w14:paraId="3204AE42" w14:textId="77777777" w:rsidR="00EC68AD" w:rsidRDefault="00EC6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BA612" w14:textId="3078EAD7" w:rsidR="005D552F" w:rsidRDefault="00DF1D8C">
    <w:pPr>
      <w:pStyle w:val="Nagwek"/>
    </w:pPr>
    <w:r>
      <w:rPr>
        <w:noProof/>
      </w:rPr>
      <w:drawing>
        <wp:inline distT="0" distB="0" distL="0" distR="0" wp14:anchorId="4AEF5BBE" wp14:editId="5B9F7677">
          <wp:extent cx="855980" cy="541020"/>
          <wp:effectExtent l="0" t="0" r="1270" b="0"/>
          <wp:docPr id="1" name="Obraz 1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12A0F">
      <w:t xml:space="preserve">                                              </w:t>
    </w:r>
  </w:p>
  <w:p w14:paraId="12D992D5" w14:textId="77777777" w:rsidR="00912A0F" w:rsidRDefault="00912A0F">
    <w:pPr>
      <w:pStyle w:val="Nagwek"/>
    </w:pPr>
  </w:p>
  <w:p w14:paraId="7820CC73" w14:textId="5D67934C" w:rsidR="00912A0F" w:rsidRDefault="00912A0F" w:rsidP="00912A0F">
    <w:pPr>
      <w:pStyle w:val="Nagwek"/>
      <w:jc w:val="right"/>
    </w:pPr>
    <w:r w:rsidRPr="00912A0F">
      <w:t>Załącznik nr 1</w:t>
    </w:r>
  </w:p>
  <w:p w14:paraId="0A5758F9" w14:textId="77777777" w:rsidR="00912A0F" w:rsidRDefault="00912A0F" w:rsidP="00912A0F">
    <w:pPr>
      <w:pStyle w:val="Nagwek"/>
      <w:jc w:val="right"/>
    </w:pPr>
  </w:p>
  <w:p w14:paraId="7ED8A304" w14:textId="77777777" w:rsidR="00912A0F" w:rsidRDefault="00912A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3AF"/>
    <w:multiLevelType w:val="hybridMultilevel"/>
    <w:tmpl w:val="3C9EE968"/>
    <w:lvl w:ilvl="0" w:tplc="3312A6D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354BF8"/>
    <w:multiLevelType w:val="hybridMultilevel"/>
    <w:tmpl w:val="940E78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FB2B14"/>
    <w:multiLevelType w:val="hybridMultilevel"/>
    <w:tmpl w:val="BED8D8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CDE023E"/>
    <w:multiLevelType w:val="hybridMultilevel"/>
    <w:tmpl w:val="919EE8F8"/>
    <w:lvl w:ilvl="0" w:tplc="04150011">
      <w:start w:val="1"/>
      <w:numFmt w:val="decimal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2DDD2DFE"/>
    <w:multiLevelType w:val="hybridMultilevel"/>
    <w:tmpl w:val="4822B0F8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 w15:restartNumberingAfterBreak="0">
    <w:nsid w:val="34D22875"/>
    <w:multiLevelType w:val="hybridMultilevel"/>
    <w:tmpl w:val="A36E3DE6"/>
    <w:lvl w:ilvl="0" w:tplc="0415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 w15:restartNumberingAfterBreak="0">
    <w:nsid w:val="5DAA05C4"/>
    <w:multiLevelType w:val="hybridMultilevel"/>
    <w:tmpl w:val="1B18B1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CEF2B53"/>
    <w:multiLevelType w:val="hybridMultilevel"/>
    <w:tmpl w:val="2F2E8178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1355114322">
    <w:abstractNumId w:val="1"/>
  </w:num>
  <w:num w:numId="2" w16cid:durableId="1008747885">
    <w:abstractNumId w:val="4"/>
  </w:num>
  <w:num w:numId="3" w16cid:durableId="1370302941">
    <w:abstractNumId w:val="2"/>
  </w:num>
  <w:num w:numId="4" w16cid:durableId="1659460601">
    <w:abstractNumId w:val="5"/>
  </w:num>
  <w:num w:numId="5" w16cid:durableId="2131700228">
    <w:abstractNumId w:val="0"/>
  </w:num>
  <w:num w:numId="6" w16cid:durableId="1187250508">
    <w:abstractNumId w:val="6"/>
  </w:num>
  <w:num w:numId="7" w16cid:durableId="1718358666">
    <w:abstractNumId w:val="7"/>
  </w:num>
  <w:num w:numId="8" w16cid:durableId="69658891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A37"/>
    <w:rsid w:val="00004559"/>
    <w:rsid w:val="00005345"/>
    <w:rsid w:val="00005CDB"/>
    <w:rsid w:val="0001506D"/>
    <w:rsid w:val="00015C34"/>
    <w:rsid w:val="00016B46"/>
    <w:rsid w:val="00051963"/>
    <w:rsid w:val="00055F08"/>
    <w:rsid w:val="000673EC"/>
    <w:rsid w:val="000803B3"/>
    <w:rsid w:val="00085B87"/>
    <w:rsid w:val="00087AED"/>
    <w:rsid w:val="000916E6"/>
    <w:rsid w:val="000A38C3"/>
    <w:rsid w:val="000A48B5"/>
    <w:rsid w:val="000B02E2"/>
    <w:rsid w:val="000B2663"/>
    <w:rsid w:val="000B4C6E"/>
    <w:rsid w:val="000C2F85"/>
    <w:rsid w:val="000C7803"/>
    <w:rsid w:val="000D68CF"/>
    <w:rsid w:val="000E3924"/>
    <w:rsid w:val="000E5A85"/>
    <w:rsid w:val="00107092"/>
    <w:rsid w:val="00111A56"/>
    <w:rsid w:val="001205A1"/>
    <w:rsid w:val="00141C44"/>
    <w:rsid w:val="001439AA"/>
    <w:rsid w:val="001505A9"/>
    <w:rsid w:val="0015670C"/>
    <w:rsid w:val="001616C7"/>
    <w:rsid w:val="0016542C"/>
    <w:rsid w:val="00171DED"/>
    <w:rsid w:val="00173324"/>
    <w:rsid w:val="001833C4"/>
    <w:rsid w:val="00191DA1"/>
    <w:rsid w:val="001953A8"/>
    <w:rsid w:val="001A1C7C"/>
    <w:rsid w:val="001A4CFA"/>
    <w:rsid w:val="001B1598"/>
    <w:rsid w:val="001B2D91"/>
    <w:rsid w:val="001C44C9"/>
    <w:rsid w:val="001C5188"/>
    <w:rsid w:val="001D04C8"/>
    <w:rsid w:val="001D0931"/>
    <w:rsid w:val="001D433E"/>
    <w:rsid w:val="001E17C8"/>
    <w:rsid w:val="001E1F3A"/>
    <w:rsid w:val="001F2BAC"/>
    <w:rsid w:val="001F2F41"/>
    <w:rsid w:val="001F497B"/>
    <w:rsid w:val="001F6ABC"/>
    <w:rsid w:val="001F706A"/>
    <w:rsid w:val="00202F5E"/>
    <w:rsid w:val="0020672A"/>
    <w:rsid w:val="002127C8"/>
    <w:rsid w:val="00215FF9"/>
    <w:rsid w:val="00224D10"/>
    <w:rsid w:val="00224F1B"/>
    <w:rsid w:val="00227C41"/>
    <w:rsid w:val="00244228"/>
    <w:rsid w:val="00246D47"/>
    <w:rsid w:val="002476EB"/>
    <w:rsid w:val="00247E8C"/>
    <w:rsid w:val="0026001F"/>
    <w:rsid w:val="00262A05"/>
    <w:rsid w:val="00262FCF"/>
    <w:rsid w:val="00264DE3"/>
    <w:rsid w:val="00282201"/>
    <w:rsid w:val="0029069B"/>
    <w:rsid w:val="002957FF"/>
    <w:rsid w:val="002A169A"/>
    <w:rsid w:val="002A52BF"/>
    <w:rsid w:val="002A7B36"/>
    <w:rsid w:val="002A7B8A"/>
    <w:rsid w:val="002B11B1"/>
    <w:rsid w:val="002C525C"/>
    <w:rsid w:val="002E3F81"/>
    <w:rsid w:val="002E63B3"/>
    <w:rsid w:val="002F7BB4"/>
    <w:rsid w:val="00300555"/>
    <w:rsid w:val="00311966"/>
    <w:rsid w:val="00315CC5"/>
    <w:rsid w:val="00322B59"/>
    <w:rsid w:val="00327FB2"/>
    <w:rsid w:val="00337C33"/>
    <w:rsid w:val="0034752A"/>
    <w:rsid w:val="00350EE0"/>
    <w:rsid w:val="00355344"/>
    <w:rsid w:val="00355A91"/>
    <w:rsid w:val="00356490"/>
    <w:rsid w:val="0035783D"/>
    <w:rsid w:val="00361516"/>
    <w:rsid w:val="00361DD9"/>
    <w:rsid w:val="00371904"/>
    <w:rsid w:val="0037799C"/>
    <w:rsid w:val="00384B36"/>
    <w:rsid w:val="003855A1"/>
    <w:rsid w:val="00385DF7"/>
    <w:rsid w:val="00391C88"/>
    <w:rsid w:val="003933B7"/>
    <w:rsid w:val="003B3879"/>
    <w:rsid w:val="003B705E"/>
    <w:rsid w:val="003D694B"/>
    <w:rsid w:val="003E0DB0"/>
    <w:rsid w:val="003E1B5B"/>
    <w:rsid w:val="003E2333"/>
    <w:rsid w:val="003E4EA4"/>
    <w:rsid w:val="003F499B"/>
    <w:rsid w:val="003F5CCC"/>
    <w:rsid w:val="003F5E44"/>
    <w:rsid w:val="004108D1"/>
    <w:rsid w:val="004112A5"/>
    <w:rsid w:val="00411FCD"/>
    <w:rsid w:val="00415056"/>
    <w:rsid w:val="00422B38"/>
    <w:rsid w:val="004332D3"/>
    <w:rsid w:val="00435BF9"/>
    <w:rsid w:val="00442088"/>
    <w:rsid w:val="00451C97"/>
    <w:rsid w:val="00453AB8"/>
    <w:rsid w:val="00460D61"/>
    <w:rsid w:val="00465793"/>
    <w:rsid w:val="00466187"/>
    <w:rsid w:val="00476DC8"/>
    <w:rsid w:val="004959FB"/>
    <w:rsid w:val="004A036F"/>
    <w:rsid w:val="004B13BC"/>
    <w:rsid w:val="004B27DC"/>
    <w:rsid w:val="004B2AB9"/>
    <w:rsid w:val="004B2D03"/>
    <w:rsid w:val="004B3415"/>
    <w:rsid w:val="004B7DD5"/>
    <w:rsid w:val="004C38F5"/>
    <w:rsid w:val="004C45DF"/>
    <w:rsid w:val="004C5E00"/>
    <w:rsid w:val="004D7AF2"/>
    <w:rsid w:val="004E5976"/>
    <w:rsid w:val="00500F3D"/>
    <w:rsid w:val="00504F34"/>
    <w:rsid w:val="00513CD7"/>
    <w:rsid w:val="00522DC0"/>
    <w:rsid w:val="00523725"/>
    <w:rsid w:val="005265BB"/>
    <w:rsid w:val="00526A37"/>
    <w:rsid w:val="00542B3B"/>
    <w:rsid w:val="00543222"/>
    <w:rsid w:val="00544EE7"/>
    <w:rsid w:val="00545B49"/>
    <w:rsid w:val="00546147"/>
    <w:rsid w:val="005714FF"/>
    <w:rsid w:val="0058156E"/>
    <w:rsid w:val="00584EB7"/>
    <w:rsid w:val="00585F63"/>
    <w:rsid w:val="00585F90"/>
    <w:rsid w:val="005872BB"/>
    <w:rsid w:val="00592965"/>
    <w:rsid w:val="00594DC0"/>
    <w:rsid w:val="00596544"/>
    <w:rsid w:val="005A6F11"/>
    <w:rsid w:val="005A7BC1"/>
    <w:rsid w:val="005B2064"/>
    <w:rsid w:val="005B2368"/>
    <w:rsid w:val="005B29AB"/>
    <w:rsid w:val="005B5178"/>
    <w:rsid w:val="005B7040"/>
    <w:rsid w:val="005C2F65"/>
    <w:rsid w:val="005C335C"/>
    <w:rsid w:val="005C4E4A"/>
    <w:rsid w:val="005D1D9D"/>
    <w:rsid w:val="005D512A"/>
    <w:rsid w:val="005D552F"/>
    <w:rsid w:val="005D7330"/>
    <w:rsid w:val="005E1F73"/>
    <w:rsid w:val="005F2B89"/>
    <w:rsid w:val="005F346A"/>
    <w:rsid w:val="005F7E17"/>
    <w:rsid w:val="006000A1"/>
    <w:rsid w:val="00603A7D"/>
    <w:rsid w:val="00603DD0"/>
    <w:rsid w:val="00612979"/>
    <w:rsid w:val="00614D7A"/>
    <w:rsid w:val="00615461"/>
    <w:rsid w:val="006219CE"/>
    <w:rsid w:val="00655F27"/>
    <w:rsid w:val="00656454"/>
    <w:rsid w:val="00657309"/>
    <w:rsid w:val="0066247C"/>
    <w:rsid w:val="00670505"/>
    <w:rsid w:val="0067327B"/>
    <w:rsid w:val="00673DCC"/>
    <w:rsid w:val="006818BD"/>
    <w:rsid w:val="006923CF"/>
    <w:rsid w:val="00692F55"/>
    <w:rsid w:val="006A4A81"/>
    <w:rsid w:val="006A7F57"/>
    <w:rsid w:val="006C27BA"/>
    <w:rsid w:val="006C5C2A"/>
    <w:rsid w:val="006D4DA4"/>
    <w:rsid w:val="006D5067"/>
    <w:rsid w:val="007032F8"/>
    <w:rsid w:val="0070579A"/>
    <w:rsid w:val="00706DA9"/>
    <w:rsid w:val="0071604D"/>
    <w:rsid w:val="00717352"/>
    <w:rsid w:val="00721DA6"/>
    <w:rsid w:val="00725659"/>
    <w:rsid w:val="0073168A"/>
    <w:rsid w:val="00746BC7"/>
    <w:rsid w:val="007532C7"/>
    <w:rsid w:val="0075475D"/>
    <w:rsid w:val="00755077"/>
    <w:rsid w:val="0075638B"/>
    <w:rsid w:val="007579F9"/>
    <w:rsid w:val="00760B68"/>
    <w:rsid w:val="00761F16"/>
    <w:rsid w:val="007658E0"/>
    <w:rsid w:val="00767832"/>
    <w:rsid w:val="00771BB3"/>
    <w:rsid w:val="00772C03"/>
    <w:rsid w:val="007808F0"/>
    <w:rsid w:val="00797938"/>
    <w:rsid w:val="007A1E20"/>
    <w:rsid w:val="007A3793"/>
    <w:rsid w:val="007B13B7"/>
    <w:rsid w:val="007B2098"/>
    <w:rsid w:val="007B4564"/>
    <w:rsid w:val="007B71F8"/>
    <w:rsid w:val="007C1785"/>
    <w:rsid w:val="007D1D96"/>
    <w:rsid w:val="007D390F"/>
    <w:rsid w:val="007D3FE1"/>
    <w:rsid w:val="007D4894"/>
    <w:rsid w:val="007D51E9"/>
    <w:rsid w:val="007D625A"/>
    <w:rsid w:val="007D7B67"/>
    <w:rsid w:val="007E0BB5"/>
    <w:rsid w:val="007E3E8E"/>
    <w:rsid w:val="007E5324"/>
    <w:rsid w:val="007F0F11"/>
    <w:rsid w:val="007F56E4"/>
    <w:rsid w:val="007F58A1"/>
    <w:rsid w:val="00813193"/>
    <w:rsid w:val="008152CF"/>
    <w:rsid w:val="008203AD"/>
    <w:rsid w:val="00820DB4"/>
    <w:rsid w:val="00831C8F"/>
    <w:rsid w:val="008366A8"/>
    <w:rsid w:val="00840C79"/>
    <w:rsid w:val="00841F5E"/>
    <w:rsid w:val="00846EB6"/>
    <w:rsid w:val="00857D48"/>
    <w:rsid w:val="0086109A"/>
    <w:rsid w:val="008643CA"/>
    <w:rsid w:val="00872BF0"/>
    <w:rsid w:val="00874D9E"/>
    <w:rsid w:val="00875C15"/>
    <w:rsid w:val="0087648E"/>
    <w:rsid w:val="008778B1"/>
    <w:rsid w:val="00880A78"/>
    <w:rsid w:val="0089125E"/>
    <w:rsid w:val="008A00E2"/>
    <w:rsid w:val="008A179A"/>
    <w:rsid w:val="008A1AAB"/>
    <w:rsid w:val="008A71B4"/>
    <w:rsid w:val="008A78F1"/>
    <w:rsid w:val="008B2343"/>
    <w:rsid w:val="008B2964"/>
    <w:rsid w:val="008B3D4B"/>
    <w:rsid w:val="008B62EA"/>
    <w:rsid w:val="008B66E6"/>
    <w:rsid w:val="008B77A2"/>
    <w:rsid w:val="008C08EE"/>
    <w:rsid w:val="008E1406"/>
    <w:rsid w:val="008F3E08"/>
    <w:rsid w:val="008F6062"/>
    <w:rsid w:val="008F6FCA"/>
    <w:rsid w:val="0090019F"/>
    <w:rsid w:val="00907C91"/>
    <w:rsid w:val="00912A0F"/>
    <w:rsid w:val="0091625B"/>
    <w:rsid w:val="009179C0"/>
    <w:rsid w:val="00925A52"/>
    <w:rsid w:val="00935DB7"/>
    <w:rsid w:val="00940DCB"/>
    <w:rsid w:val="0094154F"/>
    <w:rsid w:val="00961ACD"/>
    <w:rsid w:val="00976D99"/>
    <w:rsid w:val="00980453"/>
    <w:rsid w:val="009A021C"/>
    <w:rsid w:val="009A386B"/>
    <w:rsid w:val="009A7B66"/>
    <w:rsid w:val="009B1C63"/>
    <w:rsid w:val="009B5B2F"/>
    <w:rsid w:val="009C6CB6"/>
    <w:rsid w:val="009D1B29"/>
    <w:rsid w:val="009D1B82"/>
    <w:rsid w:val="009F4E4B"/>
    <w:rsid w:val="00A0009C"/>
    <w:rsid w:val="00A02AF3"/>
    <w:rsid w:val="00A10189"/>
    <w:rsid w:val="00A132D9"/>
    <w:rsid w:val="00A20114"/>
    <w:rsid w:val="00A2028C"/>
    <w:rsid w:val="00A23877"/>
    <w:rsid w:val="00A316B3"/>
    <w:rsid w:val="00A3264B"/>
    <w:rsid w:val="00A61AFA"/>
    <w:rsid w:val="00A61D46"/>
    <w:rsid w:val="00A6686B"/>
    <w:rsid w:val="00A66D19"/>
    <w:rsid w:val="00A676CC"/>
    <w:rsid w:val="00A701B1"/>
    <w:rsid w:val="00A77D55"/>
    <w:rsid w:val="00A86718"/>
    <w:rsid w:val="00AA2FA9"/>
    <w:rsid w:val="00AB14ED"/>
    <w:rsid w:val="00AB6824"/>
    <w:rsid w:val="00AC00B0"/>
    <w:rsid w:val="00AC06E0"/>
    <w:rsid w:val="00AC1D16"/>
    <w:rsid w:val="00AC692B"/>
    <w:rsid w:val="00AC7456"/>
    <w:rsid w:val="00AD3D48"/>
    <w:rsid w:val="00AD651B"/>
    <w:rsid w:val="00AE066A"/>
    <w:rsid w:val="00AE1EED"/>
    <w:rsid w:val="00AF49F2"/>
    <w:rsid w:val="00AF6C06"/>
    <w:rsid w:val="00B03445"/>
    <w:rsid w:val="00B034B6"/>
    <w:rsid w:val="00B05C38"/>
    <w:rsid w:val="00B069EC"/>
    <w:rsid w:val="00B16D4D"/>
    <w:rsid w:val="00B16E8B"/>
    <w:rsid w:val="00B208F5"/>
    <w:rsid w:val="00B2236E"/>
    <w:rsid w:val="00B228B1"/>
    <w:rsid w:val="00B24F0A"/>
    <w:rsid w:val="00B33B6E"/>
    <w:rsid w:val="00B349D4"/>
    <w:rsid w:val="00B3539E"/>
    <w:rsid w:val="00B3701E"/>
    <w:rsid w:val="00B4035F"/>
    <w:rsid w:val="00B456BD"/>
    <w:rsid w:val="00B46904"/>
    <w:rsid w:val="00B614B0"/>
    <w:rsid w:val="00B61E32"/>
    <w:rsid w:val="00B6476E"/>
    <w:rsid w:val="00B653D5"/>
    <w:rsid w:val="00B70D1F"/>
    <w:rsid w:val="00B80D83"/>
    <w:rsid w:val="00B91C1D"/>
    <w:rsid w:val="00BA0CA9"/>
    <w:rsid w:val="00BA1C2D"/>
    <w:rsid w:val="00BA35F8"/>
    <w:rsid w:val="00BB23F7"/>
    <w:rsid w:val="00BC2725"/>
    <w:rsid w:val="00BC715F"/>
    <w:rsid w:val="00BD3300"/>
    <w:rsid w:val="00BD62C2"/>
    <w:rsid w:val="00BE6AF8"/>
    <w:rsid w:val="00C43595"/>
    <w:rsid w:val="00C44266"/>
    <w:rsid w:val="00C47FA1"/>
    <w:rsid w:val="00C51820"/>
    <w:rsid w:val="00C54DBC"/>
    <w:rsid w:val="00C61594"/>
    <w:rsid w:val="00C63A2C"/>
    <w:rsid w:val="00C6565D"/>
    <w:rsid w:val="00C67C29"/>
    <w:rsid w:val="00C72381"/>
    <w:rsid w:val="00C73151"/>
    <w:rsid w:val="00C73273"/>
    <w:rsid w:val="00C8161F"/>
    <w:rsid w:val="00C82E9E"/>
    <w:rsid w:val="00C85D76"/>
    <w:rsid w:val="00C876FF"/>
    <w:rsid w:val="00C95C1A"/>
    <w:rsid w:val="00CA78A7"/>
    <w:rsid w:val="00CB1FFA"/>
    <w:rsid w:val="00CB28D5"/>
    <w:rsid w:val="00CB3379"/>
    <w:rsid w:val="00CB73CA"/>
    <w:rsid w:val="00CC2CA1"/>
    <w:rsid w:val="00CC5129"/>
    <w:rsid w:val="00CC6E64"/>
    <w:rsid w:val="00CD1BD3"/>
    <w:rsid w:val="00CD2B25"/>
    <w:rsid w:val="00CD3E39"/>
    <w:rsid w:val="00CE3150"/>
    <w:rsid w:val="00CE4D39"/>
    <w:rsid w:val="00D03A76"/>
    <w:rsid w:val="00D06E27"/>
    <w:rsid w:val="00D17BF8"/>
    <w:rsid w:val="00D353AF"/>
    <w:rsid w:val="00D40F4F"/>
    <w:rsid w:val="00D419EF"/>
    <w:rsid w:val="00D43117"/>
    <w:rsid w:val="00D45F23"/>
    <w:rsid w:val="00D46DE4"/>
    <w:rsid w:val="00D51271"/>
    <w:rsid w:val="00D53BDF"/>
    <w:rsid w:val="00D61382"/>
    <w:rsid w:val="00D648A0"/>
    <w:rsid w:val="00D72819"/>
    <w:rsid w:val="00D733DC"/>
    <w:rsid w:val="00D85171"/>
    <w:rsid w:val="00D90064"/>
    <w:rsid w:val="00D90D2C"/>
    <w:rsid w:val="00D9151D"/>
    <w:rsid w:val="00D9266E"/>
    <w:rsid w:val="00D928E8"/>
    <w:rsid w:val="00DA20A7"/>
    <w:rsid w:val="00DB017E"/>
    <w:rsid w:val="00DB3B8D"/>
    <w:rsid w:val="00DB5B86"/>
    <w:rsid w:val="00DD320D"/>
    <w:rsid w:val="00DD424B"/>
    <w:rsid w:val="00DE1478"/>
    <w:rsid w:val="00DE39D4"/>
    <w:rsid w:val="00DE4197"/>
    <w:rsid w:val="00DE5204"/>
    <w:rsid w:val="00DF1377"/>
    <w:rsid w:val="00DF1D8C"/>
    <w:rsid w:val="00E00EF2"/>
    <w:rsid w:val="00E068BE"/>
    <w:rsid w:val="00E20E75"/>
    <w:rsid w:val="00E22793"/>
    <w:rsid w:val="00E34A76"/>
    <w:rsid w:val="00E3601C"/>
    <w:rsid w:val="00E37B01"/>
    <w:rsid w:val="00E43F69"/>
    <w:rsid w:val="00E573F5"/>
    <w:rsid w:val="00E609A8"/>
    <w:rsid w:val="00E6229F"/>
    <w:rsid w:val="00E66526"/>
    <w:rsid w:val="00E7188B"/>
    <w:rsid w:val="00E74A40"/>
    <w:rsid w:val="00E778F0"/>
    <w:rsid w:val="00E8000F"/>
    <w:rsid w:val="00E81958"/>
    <w:rsid w:val="00E82A87"/>
    <w:rsid w:val="00E8465E"/>
    <w:rsid w:val="00E84827"/>
    <w:rsid w:val="00E85EB7"/>
    <w:rsid w:val="00E92CE4"/>
    <w:rsid w:val="00E94C7F"/>
    <w:rsid w:val="00EA1CE9"/>
    <w:rsid w:val="00EA49BD"/>
    <w:rsid w:val="00EA7B57"/>
    <w:rsid w:val="00EB0AD0"/>
    <w:rsid w:val="00EC0D6A"/>
    <w:rsid w:val="00EC1E43"/>
    <w:rsid w:val="00EC4587"/>
    <w:rsid w:val="00EC68AD"/>
    <w:rsid w:val="00EE1955"/>
    <w:rsid w:val="00EE67D4"/>
    <w:rsid w:val="00EE6A29"/>
    <w:rsid w:val="00F04FFC"/>
    <w:rsid w:val="00F05E0E"/>
    <w:rsid w:val="00F065FD"/>
    <w:rsid w:val="00F144D5"/>
    <w:rsid w:val="00F205C3"/>
    <w:rsid w:val="00F20948"/>
    <w:rsid w:val="00F26263"/>
    <w:rsid w:val="00F3761F"/>
    <w:rsid w:val="00F7040E"/>
    <w:rsid w:val="00F74A53"/>
    <w:rsid w:val="00F74D95"/>
    <w:rsid w:val="00F82888"/>
    <w:rsid w:val="00F8495E"/>
    <w:rsid w:val="00F85D49"/>
    <w:rsid w:val="00F86E25"/>
    <w:rsid w:val="00F87891"/>
    <w:rsid w:val="00F90A1C"/>
    <w:rsid w:val="00F90B9D"/>
    <w:rsid w:val="00F962F7"/>
    <w:rsid w:val="00FA01BB"/>
    <w:rsid w:val="00FA2F73"/>
    <w:rsid w:val="00FB71C2"/>
    <w:rsid w:val="00FC6CA6"/>
    <w:rsid w:val="00FC73FD"/>
    <w:rsid w:val="00FF0C78"/>
    <w:rsid w:val="00FF40C2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F4C54"/>
  <w15:docId w15:val="{537A6E88-54AB-4AD3-A6BB-CFA960E8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F6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3D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16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rsid w:val="00585F63"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hAnsi="Arial"/>
      <w:b/>
      <w:bCs/>
      <w:sz w:val="28"/>
      <w:szCs w:val="20"/>
    </w:rPr>
  </w:style>
  <w:style w:type="paragraph" w:styleId="Nagwek5">
    <w:name w:val="heading 5"/>
    <w:basedOn w:val="Normalny"/>
    <w:next w:val="Normalny"/>
    <w:qFormat/>
    <w:rsid w:val="00585F6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585F63"/>
    <w:rPr>
      <w:rFonts w:ascii="Arial" w:eastAsia="Times New Roman" w:hAnsi="Arial" w:cs="Times New Roman"/>
      <w:b/>
      <w:bCs/>
      <w:sz w:val="28"/>
      <w:szCs w:val="20"/>
      <w:lang w:eastAsia="pl-PL"/>
    </w:rPr>
  </w:style>
  <w:style w:type="character" w:customStyle="1" w:styleId="Nagwek5Znak">
    <w:name w:val="Nagłówek 5 Znak"/>
    <w:rsid w:val="00585F6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rsid w:val="00585F63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85F63"/>
    <w:pPr>
      <w:ind w:left="720"/>
      <w:contextualSpacing/>
    </w:pPr>
  </w:style>
  <w:style w:type="paragraph" w:styleId="Tekstpodstawowy2">
    <w:name w:val="Body Text 2"/>
    <w:basedOn w:val="Normalny"/>
    <w:semiHidden/>
    <w:rsid w:val="00585F63"/>
    <w:pPr>
      <w:tabs>
        <w:tab w:val="left" w:pos="5954"/>
      </w:tabs>
      <w:suppressAutoHyphens/>
      <w:spacing w:line="360" w:lineRule="auto"/>
      <w:jc w:val="both"/>
    </w:pPr>
    <w:rPr>
      <w:rFonts w:ascii="Verdana" w:hAnsi="Verdana"/>
      <w:bCs/>
      <w:sz w:val="20"/>
      <w:szCs w:val="22"/>
      <w:lang w:eastAsia="ar-SA"/>
    </w:rPr>
  </w:style>
  <w:style w:type="character" w:customStyle="1" w:styleId="Tekstpodstawowy2Znak">
    <w:name w:val="Tekst podstawowy 2 Znak"/>
    <w:semiHidden/>
    <w:rsid w:val="00585F63"/>
    <w:rPr>
      <w:rFonts w:ascii="Verdana" w:eastAsia="Times New Roman" w:hAnsi="Verdana"/>
      <w:bCs/>
      <w:szCs w:val="22"/>
      <w:lang w:eastAsia="ar-SA"/>
    </w:rPr>
  </w:style>
  <w:style w:type="paragraph" w:styleId="Tekstpodstawowywcity">
    <w:name w:val="Body Text Indent"/>
    <w:basedOn w:val="Normalny"/>
    <w:semiHidden/>
    <w:unhideWhenUsed/>
    <w:rsid w:val="00585F63"/>
    <w:pPr>
      <w:spacing w:after="120"/>
      <w:ind w:left="283"/>
    </w:pPr>
  </w:style>
  <w:style w:type="character" w:customStyle="1" w:styleId="TekstpodstawowywcityZnak">
    <w:name w:val="Tekst podstawowy wcięty Znak"/>
    <w:semiHidden/>
    <w:rsid w:val="00585F63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semiHidden/>
    <w:rsid w:val="00585F63"/>
    <w:pPr>
      <w:spacing w:line="360" w:lineRule="auto"/>
      <w:ind w:right="-173"/>
      <w:jc w:val="both"/>
    </w:pPr>
    <w:rPr>
      <w:rFonts w:ascii="Verdana" w:hAnsi="Verdana"/>
      <w:bCs/>
      <w:sz w:val="20"/>
      <w:szCs w:val="22"/>
    </w:rPr>
  </w:style>
  <w:style w:type="paragraph" w:styleId="Tekstpodstawowy3">
    <w:name w:val="Body Text 3"/>
    <w:basedOn w:val="Normalny"/>
    <w:semiHidden/>
    <w:rsid w:val="00585F63"/>
    <w:pPr>
      <w:spacing w:line="360" w:lineRule="auto"/>
      <w:ind w:right="-173"/>
    </w:pPr>
    <w:rPr>
      <w:rFonts w:ascii="Verdana" w:hAnsi="Verdana"/>
      <w:bCs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2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2D9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C2725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C2725"/>
    <w:rPr>
      <w:rFonts w:ascii="Courier New" w:eastAsia="Times New Roman" w:hAnsi="Courier New" w:cs="Courier New"/>
    </w:rPr>
  </w:style>
  <w:style w:type="character" w:styleId="Pogrubienie">
    <w:name w:val="Strong"/>
    <w:uiPriority w:val="22"/>
    <w:qFormat/>
    <w:rsid w:val="00BC272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03D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1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171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17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16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ela-Siatka">
    <w:name w:val="Table Grid"/>
    <w:basedOn w:val="Standardowy"/>
    <w:uiPriority w:val="59"/>
    <w:rsid w:val="00B06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521EC-5E5F-46BE-B042-D1F04214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819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2011-11-21</vt:lpstr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2011-11-21</dc:title>
  <dc:creator>anwlodarczyk</dc:creator>
  <cp:lastModifiedBy>Konieczna Dorota</cp:lastModifiedBy>
  <cp:revision>2</cp:revision>
  <cp:lastPrinted>2026-02-04T09:52:00Z</cp:lastPrinted>
  <dcterms:created xsi:type="dcterms:W3CDTF">2026-03-13T12:32:00Z</dcterms:created>
  <dcterms:modified xsi:type="dcterms:W3CDTF">2026-03-13T12:32:00Z</dcterms:modified>
</cp:coreProperties>
</file>